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EE49EA" w14:textId="77777777" w:rsidR="005A4213" w:rsidRDefault="005A4213" w:rsidP="00041A51">
      <w:pPr>
        <w:spacing w:after="0"/>
        <w:rPr>
          <w:b/>
          <w:noProof/>
          <w:sz w:val="18"/>
        </w:rPr>
      </w:pPr>
      <w:r w:rsidRPr="005A4213">
        <w:rPr>
          <w:b/>
          <w:noProof/>
          <w:sz w:val="18"/>
        </w:rPr>
        <w:drawing>
          <wp:anchor distT="0" distB="0" distL="114300" distR="114300" simplePos="0" relativeHeight="251659264" behindDoc="0" locked="0" layoutInCell="1" allowOverlap="1" wp14:anchorId="3E4E5BC7" wp14:editId="0C93C306">
            <wp:simplePos x="0" y="0"/>
            <wp:positionH relativeFrom="margin">
              <wp:posOffset>204813</wp:posOffset>
            </wp:positionH>
            <wp:positionV relativeFrom="paragraph">
              <wp:posOffset>57784</wp:posOffset>
            </wp:positionV>
            <wp:extent cx="1078230" cy="1115060"/>
            <wp:effectExtent l="57150" t="57150" r="64770" b="660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C900243667[1].WMF"/>
                    <pic:cNvPicPr/>
                  </pic:nvPicPr>
                  <pic:blipFill>
                    <a:blip r:embed="rId8" cstate="print">
                      <a:extLst>
                        <a:ext uri="{28A0092B-C50C-407E-A947-70E740481C1C}">
                          <a14:useLocalDpi xmlns:a14="http://schemas.microsoft.com/office/drawing/2010/main" val="0"/>
                        </a:ext>
                      </a:extLst>
                    </a:blip>
                    <a:stretch>
                      <a:fillRect/>
                    </a:stretch>
                  </pic:blipFill>
                  <pic:spPr>
                    <a:xfrm rot="326951">
                      <a:off x="0" y="0"/>
                      <a:ext cx="1078230" cy="1115060"/>
                    </a:xfrm>
                    <a:prstGeom prst="rect">
                      <a:avLst/>
                    </a:prstGeom>
                  </pic:spPr>
                </pic:pic>
              </a:graphicData>
            </a:graphic>
            <wp14:sizeRelH relativeFrom="margin">
              <wp14:pctWidth>0</wp14:pctWidth>
            </wp14:sizeRelH>
            <wp14:sizeRelV relativeFrom="margin">
              <wp14:pctHeight>0</wp14:pctHeight>
            </wp14:sizeRelV>
          </wp:anchor>
        </w:drawing>
      </w:r>
    </w:p>
    <w:p w14:paraId="704787C1" w14:textId="694E9D1D" w:rsidR="005A4213" w:rsidRPr="005A4213" w:rsidRDefault="005A4213" w:rsidP="00041A51">
      <w:pPr>
        <w:spacing w:after="0"/>
        <w:rPr>
          <w:b/>
          <w:sz w:val="18"/>
        </w:rPr>
      </w:pPr>
      <w:r w:rsidRPr="005A4213">
        <w:rPr>
          <w:b/>
          <w:sz w:val="18"/>
        </w:rPr>
        <w:t>CALIFORNIA PINES COMMUNITY SERVICES DISTRICT</w:t>
      </w:r>
    </w:p>
    <w:p w14:paraId="032FE077" w14:textId="77777777" w:rsidR="005A4213" w:rsidRPr="005A4213" w:rsidRDefault="005A4213" w:rsidP="00041A51">
      <w:pPr>
        <w:spacing w:after="0"/>
        <w:rPr>
          <w:b/>
          <w:sz w:val="18"/>
        </w:rPr>
      </w:pPr>
      <w:r w:rsidRPr="005A4213">
        <w:rPr>
          <w:b/>
          <w:sz w:val="18"/>
        </w:rPr>
        <w:t xml:space="preserve">  HC 4 BOX 43002 / County Road 71 Building 376</w:t>
      </w:r>
    </w:p>
    <w:p w14:paraId="5EC2F7B1" w14:textId="77777777" w:rsidR="005A4213" w:rsidRPr="005A4213" w:rsidRDefault="005A4213" w:rsidP="00041A51">
      <w:pPr>
        <w:spacing w:after="0"/>
        <w:rPr>
          <w:b/>
          <w:sz w:val="18"/>
        </w:rPr>
      </w:pPr>
      <w:r w:rsidRPr="005A4213">
        <w:rPr>
          <w:b/>
          <w:sz w:val="18"/>
        </w:rPr>
        <w:t xml:space="preserve">  ALTURAS, CALIFORNIA   96101</w:t>
      </w:r>
    </w:p>
    <w:p w14:paraId="78A51F8F" w14:textId="77777777" w:rsidR="005A4213" w:rsidRPr="005A4213" w:rsidRDefault="005A4213" w:rsidP="00041A51">
      <w:pPr>
        <w:spacing w:after="0"/>
        <w:rPr>
          <w:b/>
          <w:sz w:val="18"/>
        </w:rPr>
      </w:pPr>
      <w:r w:rsidRPr="005A4213">
        <w:rPr>
          <w:b/>
          <w:sz w:val="18"/>
        </w:rPr>
        <w:t xml:space="preserve">  PHONE: 530-233-2766   FAX: 530-233-270</w:t>
      </w:r>
    </w:p>
    <w:p w14:paraId="71B8B51F" w14:textId="14FA1224" w:rsidR="005A4213" w:rsidRPr="005A4213" w:rsidRDefault="005A4213" w:rsidP="00041A51">
      <w:pPr>
        <w:spacing w:after="0"/>
        <w:rPr>
          <w:b/>
          <w:sz w:val="18"/>
        </w:rPr>
      </w:pPr>
      <w:r w:rsidRPr="005A4213">
        <w:rPr>
          <w:b/>
          <w:sz w:val="18"/>
        </w:rPr>
        <w:t xml:space="preserve">  General Manager:  Ron Sherer 530-</w:t>
      </w:r>
      <w:r w:rsidR="004E70DA">
        <w:rPr>
          <w:b/>
          <w:sz w:val="18"/>
        </w:rPr>
        <w:t>i</w:t>
      </w:r>
      <w:r w:rsidRPr="005A4213">
        <w:rPr>
          <w:b/>
          <w:sz w:val="18"/>
        </w:rPr>
        <w:t>640-1040</w:t>
      </w:r>
    </w:p>
    <w:p w14:paraId="56094FFC" w14:textId="77777777" w:rsidR="005A4213" w:rsidRPr="005A4213" w:rsidRDefault="005A4213" w:rsidP="00041A51">
      <w:pPr>
        <w:spacing w:after="0"/>
        <w:rPr>
          <w:b/>
          <w:sz w:val="18"/>
        </w:rPr>
      </w:pPr>
      <w:r w:rsidRPr="005A4213">
        <w:rPr>
          <w:b/>
          <w:sz w:val="18"/>
        </w:rPr>
        <w:t xml:space="preserve">  Employer Identification # 94-2195606</w:t>
      </w:r>
    </w:p>
    <w:p w14:paraId="2FB34A0A" w14:textId="051E9B8F" w:rsidR="005A4213" w:rsidRDefault="005A4213">
      <w:pPr>
        <w:rPr>
          <w:b/>
          <w:sz w:val="20"/>
          <w:szCs w:val="24"/>
        </w:rPr>
      </w:pPr>
      <w:r w:rsidRPr="005A4213">
        <w:rPr>
          <w:b/>
          <w:sz w:val="20"/>
          <w:szCs w:val="24"/>
        </w:rPr>
        <w:t xml:space="preserve">  cpcsd.specialdistrict.org</w:t>
      </w:r>
    </w:p>
    <w:p w14:paraId="4981ADA5" w14:textId="48FEE542" w:rsidR="009E735F" w:rsidRPr="00A851B8" w:rsidRDefault="000375F0" w:rsidP="009E735F">
      <w:pPr>
        <w:spacing w:after="0" w:line="240" w:lineRule="auto"/>
        <w:jc w:val="center"/>
        <w:rPr>
          <w:rFonts w:ascii="Times New Roman" w:hAnsi="Times New Roman" w:cs="Times New Roman"/>
          <w:b/>
          <w:sz w:val="21"/>
          <w:szCs w:val="21"/>
        </w:rPr>
      </w:pPr>
      <w:r>
        <w:rPr>
          <w:rFonts w:ascii="Times New Roman" w:hAnsi="Times New Roman" w:cs="Times New Roman"/>
          <w:b/>
          <w:sz w:val="21"/>
          <w:szCs w:val="21"/>
        </w:rPr>
        <w:t xml:space="preserve"> MEETING MINUTES</w:t>
      </w:r>
    </w:p>
    <w:p w14:paraId="05B37773" w14:textId="56EC3830" w:rsidR="00777722" w:rsidRPr="00A851B8" w:rsidRDefault="004A0D23" w:rsidP="00777722">
      <w:pPr>
        <w:pStyle w:val="Heading2"/>
        <w:spacing w:line="240" w:lineRule="auto"/>
        <w:rPr>
          <w:rFonts w:ascii="Times New Roman" w:hAnsi="Times New Roman"/>
          <w:b/>
          <w:sz w:val="21"/>
          <w:szCs w:val="21"/>
        </w:rPr>
      </w:pPr>
      <w:sdt>
        <w:sdtPr>
          <w:rPr>
            <w:rFonts w:ascii="Times New Roman" w:hAnsi="Times New Roman"/>
            <w:b/>
            <w:sz w:val="21"/>
            <w:szCs w:val="21"/>
          </w:rPr>
          <w:alias w:val="Date"/>
          <w:tag w:val="Date"/>
          <w:id w:val="810022583"/>
          <w:placeholder>
            <w:docPart w:val="1FB371415E6B4FE5966697E11C0C8E41"/>
          </w:placeholder>
          <w:date w:fullDate="2020-06-10T00:00:00Z">
            <w:dateFormat w:val="MMMM d, yyyy"/>
            <w:lid w:val="en-US"/>
            <w:storeMappedDataAs w:val="dateTime"/>
            <w:calendar w:val="gregorian"/>
          </w:date>
        </w:sdtPr>
        <w:sdtEndPr/>
        <w:sdtContent>
          <w:r w:rsidR="00BF0CCD">
            <w:rPr>
              <w:rFonts w:ascii="Times New Roman" w:hAnsi="Times New Roman"/>
              <w:b/>
              <w:sz w:val="21"/>
              <w:szCs w:val="21"/>
            </w:rPr>
            <w:t>June 10, 2020</w:t>
          </w:r>
        </w:sdtContent>
      </w:sdt>
    </w:p>
    <w:p w14:paraId="4CBACF73" w14:textId="2578B229" w:rsidR="005C0A9C" w:rsidRPr="00764F0E" w:rsidRDefault="0011397C" w:rsidP="00E511A9">
      <w:pPr>
        <w:spacing w:after="0" w:line="240" w:lineRule="auto"/>
        <w:jc w:val="both"/>
        <w:rPr>
          <w:rFonts w:ascii="Times New Roman" w:hAnsi="Times New Roman" w:cs="Times New Roman"/>
          <w:sz w:val="24"/>
          <w:szCs w:val="24"/>
        </w:rPr>
      </w:pPr>
      <w:r w:rsidRPr="00764F0E">
        <w:rPr>
          <w:rFonts w:ascii="Times New Roman" w:hAnsi="Times New Roman" w:cs="Times New Roman"/>
          <w:sz w:val="24"/>
          <w:szCs w:val="24"/>
        </w:rPr>
        <w:t>CALLED MEETING TO ORDER AT</w:t>
      </w:r>
      <w:r w:rsidR="00A87A1E" w:rsidRPr="00764F0E">
        <w:rPr>
          <w:rFonts w:ascii="Times New Roman" w:hAnsi="Times New Roman" w:cs="Times New Roman"/>
          <w:sz w:val="24"/>
          <w:szCs w:val="24"/>
        </w:rPr>
        <w:t xml:space="preserve"> BY CHAIRMAN TO THE BOARD OF DIRECTORS </w:t>
      </w:r>
      <w:r w:rsidR="0055415A" w:rsidRPr="00764F0E">
        <w:rPr>
          <w:rFonts w:ascii="Times New Roman" w:hAnsi="Times New Roman" w:cs="Times New Roman"/>
          <w:sz w:val="24"/>
          <w:szCs w:val="24"/>
        </w:rPr>
        <w:t>–</w:t>
      </w:r>
      <w:r w:rsidR="00A87A1E" w:rsidRPr="00764F0E">
        <w:rPr>
          <w:rFonts w:ascii="Times New Roman" w:hAnsi="Times New Roman" w:cs="Times New Roman"/>
          <w:sz w:val="24"/>
          <w:szCs w:val="24"/>
        </w:rPr>
        <w:t xml:space="preserve"> </w:t>
      </w:r>
      <w:r w:rsidR="0055415A" w:rsidRPr="00764F0E">
        <w:rPr>
          <w:rFonts w:ascii="Times New Roman" w:hAnsi="Times New Roman" w:cs="Times New Roman"/>
          <w:sz w:val="24"/>
          <w:szCs w:val="24"/>
        </w:rPr>
        <w:t>Buck Rodgers</w:t>
      </w:r>
      <w:r w:rsidR="00A87A1E" w:rsidRPr="00764F0E">
        <w:rPr>
          <w:rFonts w:ascii="Times New Roman" w:hAnsi="Times New Roman" w:cs="Times New Roman"/>
          <w:sz w:val="24"/>
          <w:szCs w:val="24"/>
        </w:rPr>
        <w:t xml:space="preserve"> </w:t>
      </w:r>
      <w:r w:rsidR="0055415A" w:rsidRPr="00764F0E">
        <w:rPr>
          <w:rFonts w:ascii="Times New Roman" w:hAnsi="Times New Roman" w:cs="Times New Roman"/>
          <w:sz w:val="24"/>
          <w:szCs w:val="24"/>
        </w:rPr>
        <w:t xml:space="preserve">at </w:t>
      </w:r>
      <w:r w:rsidR="001B5225" w:rsidRPr="00764F0E">
        <w:rPr>
          <w:rFonts w:ascii="Times New Roman" w:hAnsi="Times New Roman" w:cs="Times New Roman"/>
          <w:sz w:val="24"/>
          <w:szCs w:val="24"/>
        </w:rPr>
        <w:t>4</w:t>
      </w:r>
      <w:r w:rsidR="00802ABE" w:rsidRPr="00764F0E">
        <w:rPr>
          <w:rFonts w:ascii="Times New Roman" w:hAnsi="Times New Roman" w:cs="Times New Roman"/>
          <w:sz w:val="24"/>
          <w:szCs w:val="24"/>
        </w:rPr>
        <w:t>:</w:t>
      </w:r>
      <w:r w:rsidR="00C17E78">
        <w:rPr>
          <w:rFonts w:ascii="Times New Roman" w:hAnsi="Times New Roman" w:cs="Times New Roman"/>
          <w:sz w:val="24"/>
          <w:szCs w:val="24"/>
        </w:rPr>
        <w:t>30</w:t>
      </w:r>
      <w:r w:rsidR="00E511A9" w:rsidRPr="00764F0E">
        <w:rPr>
          <w:rFonts w:ascii="Times New Roman" w:hAnsi="Times New Roman" w:cs="Times New Roman"/>
          <w:sz w:val="24"/>
          <w:szCs w:val="24"/>
        </w:rPr>
        <w:t xml:space="preserve"> P.M.</w:t>
      </w:r>
    </w:p>
    <w:p w14:paraId="35B546AB" w14:textId="7519DA6D" w:rsidR="006B15FD" w:rsidRPr="00764F0E" w:rsidRDefault="006B15FD">
      <w:pPr>
        <w:pStyle w:val="FootnoteText"/>
        <w:rPr>
          <w:rFonts w:ascii="Times New Roman" w:hAnsi="Times New Roman"/>
          <w:b/>
          <w:sz w:val="24"/>
          <w:szCs w:val="24"/>
        </w:rPr>
        <w:sectPr w:rsidR="006B15FD" w:rsidRPr="00764F0E" w:rsidSect="00527C84">
          <w:footerReference w:type="default" r:id="rId9"/>
          <w:type w:val="continuous"/>
          <w:pgSz w:w="12240" w:h="15840"/>
          <w:pgMar w:top="0" w:right="720" w:bottom="720" w:left="720" w:header="720" w:footer="720" w:gutter="0"/>
          <w:cols w:space="720"/>
          <w:docGrid w:linePitch="360"/>
        </w:sectPr>
      </w:pPr>
      <w:r w:rsidRPr="00764F0E">
        <w:rPr>
          <w:rFonts w:ascii="Times New Roman" w:hAnsi="Times New Roman"/>
          <w:b/>
          <w:sz w:val="24"/>
          <w:szCs w:val="24"/>
        </w:rPr>
        <w:t>FOLLOWED BY</w:t>
      </w:r>
      <w:r w:rsidR="001B5225" w:rsidRPr="00764F0E">
        <w:rPr>
          <w:rFonts w:ascii="Times New Roman" w:hAnsi="Times New Roman"/>
          <w:b/>
          <w:sz w:val="24"/>
          <w:szCs w:val="24"/>
        </w:rPr>
        <w:t xml:space="preserve"> ROLL CALL AND</w:t>
      </w:r>
      <w:r w:rsidRPr="00764F0E">
        <w:rPr>
          <w:rFonts w:ascii="Times New Roman" w:hAnsi="Times New Roman"/>
          <w:b/>
          <w:sz w:val="24"/>
          <w:szCs w:val="24"/>
        </w:rPr>
        <w:t xml:space="preserve"> THE PLEDGE OF ALLEGIENCE.</w:t>
      </w:r>
    </w:p>
    <w:p w14:paraId="688275C5" w14:textId="77777777" w:rsidR="00DA01D9" w:rsidRPr="00764F0E" w:rsidRDefault="00DA01D9" w:rsidP="00E511A9">
      <w:pPr>
        <w:spacing w:after="0" w:line="240" w:lineRule="auto"/>
        <w:jc w:val="both"/>
        <w:rPr>
          <w:rFonts w:ascii="Times New Roman" w:hAnsi="Times New Roman" w:cs="Times New Roman"/>
          <w:sz w:val="24"/>
          <w:szCs w:val="24"/>
        </w:rPr>
      </w:pPr>
    </w:p>
    <w:p w14:paraId="6FECF169" w14:textId="77777777" w:rsidR="005C111C" w:rsidRPr="00764F0E" w:rsidRDefault="005C111C" w:rsidP="00E511A9">
      <w:pPr>
        <w:spacing w:after="0" w:line="240" w:lineRule="auto"/>
        <w:jc w:val="both"/>
        <w:rPr>
          <w:rFonts w:ascii="Times New Roman" w:hAnsi="Times New Roman" w:cs="Times New Roman"/>
          <w:sz w:val="24"/>
          <w:szCs w:val="24"/>
        </w:rPr>
        <w:sectPr w:rsidR="005C111C" w:rsidRPr="00764F0E" w:rsidSect="00DA01D9">
          <w:type w:val="continuous"/>
          <w:pgSz w:w="12240" w:h="15840"/>
          <w:pgMar w:top="720" w:right="720" w:bottom="720" w:left="720" w:header="720" w:footer="720" w:gutter="0"/>
          <w:cols w:num="3" w:space="720"/>
          <w:docGrid w:linePitch="360"/>
        </w:sectPr>
      </w:pPr>
    </w:p>
    <w:tbl>
      <w:tblPr>
        <w:tblStyle w:val="PlainTable2"/>
        <w:tblW w:w="0" w:type="auto"/>
        <w:tblLook w:val="04A0" w:firstRow="1" w:lastRow="0" w:firstColumn="1" w:lastColumn="0" w:noHBand="0" w:noVBand="1"/>
      </w:tblPr>
      <w:tblGrid>
        <w:gridCol w:w="3450"/>
        <w:gridCol w:w="3840"/>
        <w:gridCol w:w="3451"/>
      </w:tblGrid>
      <w:tr w:rsidR="005C111C" w:rsidRPr="00764F0E" w14:paraId="1EE99E21" w14:textId="77777777" w:rsidTr="00D536DE">
        <w:trPr>
          <w:cnfStyle w:val="100000000000" w:firstRow="1" w:lastRow="0" w:firstColumn="0" w:lastColumn="0" w:oddVBand="0" w:evenVBand="0" w:oddHBand="0" w:evenHBand="0" w:firstRowFirstColumn="0" w:firstRowLastColumn="0" w:lastRowFirstColumn="0" w:lastRowLastColumn="0"/>
          <w:trHeight w:val="472"/>
        </w:trPr>
        <w:tc>
          <w:tcPr>
            <w:cnfStyle w:val="001000000000" w:firstRow="0" w:lastRow="0" w:firstColumn="1" w:lastColumn="0" w:oddVBand="0" w:evenVBand="0" w:oddHBand="0" w:evenHBand="0" w:firstRowFirstColumn="0" w:firstRowLastColumn="0" w:lastRowFirstColumn="0" w:lastRowLastColumn="0"/>
            <w:tcW w:w="3450" w:type="dxa"/>
          </w:tcPr>
          <w:p w14:paraId="6FF64A18" w14:textId="77777777" w:rsidR="005C111C" w:rsidRPr="00764F0E" w:rsidRDefault="005C111C" w:rsidP="005C111C">
            <w:pPr>
              <w:jc w:val="center"/>
              <w:rPr>
                <w:rFonts w:ascii="Times New Roman" w:hAnsi="Times New Roman" w:cs="Times New Roman"/>
                <w:sz w:val="24"/>
                <w:szCs w:val="24"/>
              </w:rPr>
            </w:pPr>
            <w:r w:rsidRPr="00764F0E">
              <w:rPr>
                <w:rFonts w:ascii="Times New Roman" w:hAnsi="Times New Roman" w:cs="Times New Roman"/>
                <w:sz w:val="24"/>
                <w:szCs w:val="24"/>
              </w:rPr>
              <w:t>DIRECTORS PRESENT</w:t>
            </w:r>
          </w:p>
        </w:tc>
        <w:tc>
          <w:tcPr>
            <w:tcW w:w="3840" w:type="dxa"/>
          </w:tcPr>
          <w:p w14:paraId="56856BC9" w14:textId="77777777" w:rsidR="005C111C" w:rsidRPr="00764F0E" w:rsidRDefault="005C111C" w:rsidP="005C111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4F0E">
              <w:rPr>
                <w:rFonts w:ascii="Times New Roman" w:hAnsi="Times New Roman" w:cs="Times New Roman"/>
                <w:sz w:val="24"/>
                <w:szCs w:val="24"/>
              </w:rPr>
              <w:t>STAFF PRESENT</w:t>
            </w:r>
          </w:p>
        </w:tc>
        <w:tc>
          <w:tcPr>
            <w:tcW w:w="3451" w:type="dxa"/>
          </w:tcPr>
          <w:p w14:paraId="5784DB9B" w14:textId="650B01C7" w:rsidR="005C111C" w:rsidRPr="00764F0E" w:rsidRDefault="005C111C" w:rsidP="005C111C">
            <w:pPr>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764F0E">
              <w:rPr>
                <w:rFonts w:ascii="Times New Roman" w:hAnsi="Times New Roman" w:cs="Times New Roman"/>
                <w:sz w:val="24"/>
                <w:szCs w:val="24"/>
              </w:rPr>
              <w:t>PUBLIC PRESENT</w:t>
            </w:r>
          </w:p>
        </w:tc>
      </w:tr>
      <w:tr w:rsidR="000F37C4" w:rsidRPr="00764F0E" w14:paraId="295E6D00" w14:textId="77777777" w:rsidTr="00D536DE">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450" w:type="dxa"/>
          </w:tcPr>
          <w:p w14:paraId="03642325" w14:textId="77777777" w:rsidR="000F37C4" w:rsidRPr="00764F0E" w:rsidRDefault="000F37C4" w:rsidP="000F37C4">
            <w:pPr>
              <w:jc w:val="both"/>
              <w:rPr>
                <w:rFonts w:ascii="Times New Roman" w:hAnsi="Times New Roman" w:cs="Times New Roman"/>
                <w:b w:val="0"/>
                <w:sz w:val="24"/>
                <w:szCs w:val="24"/>
              </w:rPr>
            </w:pPr>
            <w:r w:rsidRPr="00764F0E">
              <w:rPr>
                <w:rFonts w:ascii="Times New Roman" w:hAnsi="Times New Roman" w:cs="Times New Roman"/>
                <w:b w:val="0"/>
                <w:sz w:val="24"/>
                <w:szCs w:val="24"/>
              </w:rPr>
              <w:t>Chairman – Buck Rodgers</w:t>
            </w:r>
          </w:p>
        </w:tc>
        <w:tc>
          <w:tcPr>
            <w:tcW w:w="3840" w:type="dxa"/>
          </w:tcPr>
          <w:p w14:paraId="33A4FD09" w14:textId="2DE4570D" w:rsidR="000F37C4" w:rsidRPr="00764F0E" w:rsidRDefault="008D09F7" w:rsidP="000F37C4">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Ron Sherer-General Manager</w:t>
            </w:r>
          </w:p>
        </w:tc>
        <w:tc>
          <w:tcPr>
            <w:tcW w:w="3451" w:type="dxa"/>
          </w:tcPr>
          <w:p w14:paraId="5B8C1DC1" w14:textId="498A5499" w:rsidR="000F37C4" w:rsidRPr="00764F0E" w:rsidRDefault="000F37C4" w:rsidP="000F37C4">
            <w:p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C111C" w:rsidRPr="00764F0E" w14:paraId="72884ADE" w14:textId="77777777" w:rsidTr="00D536DE">
        <w:trPr>
          <w:trHeight w:val="219"/>
        </w:trPr>
        <w:tc>
          <w:tcPr>
            <w:cnfStyle w:val="001000000000" w:firstRow="0" w:lastRow="0" w:firstColumn="1" w:lastColumn="0" w:oddVBand="0" w:evenVBand="0" w:oddHBand="0" w:evenHBand="0" w:firstRowFirstColumn="0" w:firstRowLastColumn="0" w:lastRowFirstColumn="0" w:lastRowLastColumn="0"/>
            <w:tcW w:w="3450" w:type="dxa"/>
          </w:tcPr>
          <w:p w14:paraId="26886474" w14:textId="3F7189F5" w:rsidR="005C111C" w:rsidRPr="00764F0E" w:rsidRDefault="005C111C" w:rsidP="00E511A9">
            <w:pPr>
              <w:jc w:val="both"/>
              <w:rPr>
                <w:rFonts w:ascii="Times New Roman" w:hAnsi="Times New Roman" w:cs="Times New Roman"/>
                <w:b w:val="0"/>
                <w:sz w:val="24"/>
                <w:szCs w:val="24"/>
              </w:rPr>
            </w:pPr>
            <w:r w:rsidRPr="006F07D0">
              <w:rPr>
                <w:rFonts w:ascii="Times New Roman" w:hAnsi="Times New Roman" w:cs="Times New Roman"/>
                <w:b w:val="0"/>
                <w:sz w:val="24"/>
                <w:szCs w:val="24"/>
              </w:rPr>
              <w:t xml:space="preserve">Vice Chairman </w:t>
            </w:r>
            <w:r w:rsidR="0055415A" w:rsidRPr="006F07D0">
              <w:rPr>
                <w:rFonts w:ascii="Times New Roman" w:hAnsi="Times New Roman" w:cs="Times New Roman"/>
                <w:b w:val="0"/>
                <w:sz w:val="24"/>
                <w:szCs w:val="24"/>
              </w:rPr>
              <w:t>–</w:t>
            </w:r>
            <w:r w:rsidRPr="006F07D0">
              <w:rPr>
                <w:rFonts w:ascii="Times New Roman" w:hAnsi="Times New Roman" w:cs="Times New Roman"/>
                <w:b w:val="0"/>
                <w:sz w:val="24"/>
                <w:szCs w:val="24"/>
              </w:rPr>
              <w:t xml:space="preserve"> </w:t>
            </w:r>
            <w:r w:rsidR="0055415A" w:rsidRPr="006F07D0">
              <w:rPr>
                <w:rFonts w:ascii="Times New Roman" w:hAnsi="Times New Roman" w:cs="Times New Roman"/>
                <w:b w:val="0"/>
                <w:sz w:val="24"/>
                <w:szCs w:val="24"/>
              </w:rPr>
              <w:t>T</w:t>
            </w:r>
            <w:r w:rsidR="00ED436B" w:rsidRPr="006F07D0">
              <w:rPr>
                <w:rFonts w:ascii="Times New Roman" w:hAnsi="Times New Roman" w:cs="Times New Roman"/>
                <w:b w:val="0"/>
                <w:sz w:val="24"/>
                <w:szCs w:val="24"/>
              </w:rPr>
              <w:t>o</w:t>
            </w:r>
            <w:r w:rsidR="0055415A" w:rsidRPr="006F07D0">
              <w:rPr>
                <w:rFonts w:ascii="Times New Roman" w:hAnsi="Times New Roman" w:cs="Times New Roman"/>
                <w:b w:val="0"/>
                <w:sz w:val="24"/>
                <w:szCs w:val="24"/>
              </w:rPr>
              <w:t>dd Ehlinger</w:t>
            </w:r>
          </w:p>
        </w:tc>
        <w:tc>
          <w:tcPr>
            <w:tcW w:w="3840" w:type="dxa"/>
          </w:tcPr>
          <w:p w14:paraId="59828C9B" w14:textId="5DCDFDC1" w:rsidR="005C111C" w:rsidRPr="00764F0E" w:rsidRDefault="008D09F7" w:rsidP="00E511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Ryan Sherer-Assistant G.M.</w:t>
            </w:r>
          </w:p>
        </w:tc>
        <w:tc>
          <w:tcPr>
            <w:tcW w:w="3451" w:type="dxa"/>
          </w:tcPr>
          <w:p w14:paraId="005907AE" w14:textId="3D69F2DE" w:rsidR="005C111C" w:rsidRPr="00764F0E" w:rsidRDefault="005C111C" w:rsidP="001860C8">
            <w:pP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5C111C" w:rsidRPr="00764F0E" w14:paraId="5068F593" w14:textId="77777777" w:rsidTr="00D536DE">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450" w:type="dxa"/>
          </w:tcPr>
          <w:p w14:paraId="71AD0A60" w14:textId="463989D6" w:rsidR="005C111C" w:rsidRPr="00764F0E" w:rsidRDefault="007D020F" w:rsidP="00E511A9">
            <w:pPr>
              <w:jc w:val="both"/>
              <w:rPr>
                <w:rFonts w:ascii="Times New Roman" w:hAnsi="Times New Roman" w:cs="Times New Roman"/>
                <w:b w:val="0"/>
                <w:sz w:val="24"/>
                <w:szCs w:val="24"/>
              </w:rPr>
            </w:pPr>
            <w:r w:rsidRPr="00764F0E">
              <w:rPr>
                <w:rFonts w:ascii="Times New Roman" w:hAnsi="Times New Roman" w:cs="Times New Roman"/>
                <w:b w:val="0"/>
                <w:sz w:val="24"/>
                <w:szCs w:val="24"/>
              </w:rPr>
              <w:t>Director-Mark Bishop</w:t>
            </w:r>
          </w:p>
        </w:tc>
        <w:tc>
          <w:tcPr>
            <w:tcW w:w="3840" w:type="dxa"/>
          </w:tcPr>
          <w:p w14:paraId="16740A7A" w14:textId="3A4D869E" w:rsidR="005C111C" w:rsidRPr="00764F0E" w:rsidRDefault="008D09F7" w:rsidP="008D09F7">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Pr>
                <w:rFonts w:ascii="Times New Roman" w:hAnsi="Times New Roman" w:cs="Times New Roman"/>
                <w:sz w:val="24"/>
                <w:szCs w:val="24"/>
              </w:rPr>
              <w:t>Jodi Adams-Board Secretary</w:t>
            </w:r>
          </w:p>
        </w:tc>
        <w:tc>
          <w:tcPr>
            <w:tcW w:w="3451" w:type="dxa"/>
          </w:tcPr>
          <w:p w14:paraId="7CC298B3" w14:textId="24970D36" w:rsidR="005C111C" w:rsidRPr="00764F0E" w:rsidRDefault="005C111C" w:rsidP="00E511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5C111C" w:rsidRPr="00764F0E" w14:paraId="43578ACE" w14:textId="77777777" w:rsidTr="00D536DE">
        <w:trPr>
          <w:trHeight w:val="232"/>
        </w:trPr>
        <w:tc>
          <w:tcPr>
            <w:cnfStyle w:val="001000000000" w:firstRow="0" w:lastRow="0" w:firstColumn="1" w:lastColumn="0" w:oddVBand="0" w:evenVBand="0" w:oddHBand="0" w:evenHBand="0" w:firstRowFirstColumn="0" w:firstRowLastColumn="0" w:lastRowFirstColumn="0" w:lastRowLastColumn="0"/>
            <w:tcW w:w="3450" w:type="dxa"/>
          </w:tcPr>
          <w:p w14:paraId="61C4D567" w14:textId="41E4C601" w:rsidR="005C111C" w:rsidRPr="00BF0CCD" w:rsidRDefault="000375F0" w:rsidP="00E511A9">
            <w:pPr>
              <w:jc w:val="both"/>
              <w:rPr>
                <w:rFonts w:ascii="Times New Roman" w:hAnsi="Times New Roman" w:cs="Times New Roman"/>
                <w:b w:val="0"/>
                <w:sz w:val="24"/>
                <w:szCs w:val="24"/>
              </w:rPr>
            </w:pPr>
            <w:r w:rsidRPr="00BF0CCD">
              <w:rPr>
                <w:rFonts w:ascii="Times New Roman" w:hAnsi="Times New Roman" w:cs="Times New Roman"/>
                <w:b w:val="0"/>
                <w:sz w:val="24"/>
                <w:szCs w:val="24"/>
              </w:rPr>
              <w:t>Director-Terri Bishop</w:t>
            </w:r>
          </w:p>
        </w:tc>
        <w:tc>
          <w:tcPr>
            <w:tcW w:w="3840" w:type="dxa"/>
          </w:tcPr>
          <w:p w14:paraId="573BAA2E" w14:textId="4602882B" w:rsidR="005C111C" w:rsidRPr="00764F0E" w:rsidRDefault="005C111C" w:rsidP="00E511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c>
          <w:tcPr>
            <w:tcW w:w="3451" w:type="dxa"/>
          </w:tcPr>
          <w:p w14:paraId="26FC97C8" w14:textId="51E28CEF" w:rsidR="005C111C" w:rsidRPr="00764F0E" w:rsidRDefault="005C111C" w:rsidP="00E511A9">
            <w:pPr>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867461" w:rsidRPr="00764F0E" w14:paraId="2E0E72CD" w14:textId="77777777" w:rsidTr="00D536DE">
        <w:trPr>
          <w:cnfStyle w:val="000000100000" w:firstRow="0" w:lastRow="0" w:firstColumn="0" w:lastColumn="0" w:oddVBand="0" w:evenVBand="0" w:oddHBand="1" w:evenHBand="0" w:firstRowFirstColumn="0" w:firstRowLastColumn="0" w:lastRowFirstColumn="0" w:lastRowLastColumn="0"/>
          <w:trHeight w:val="232"/>
        </w:trPr>
        <w:tc>
          <w:tcPr>
            <w:cnfStyle w:val="001000000000" w:firstRow="0" w:lastRow="0" w:firstColumn="1" w:lastColumn="0" w:oddVBand="0" w:evenVBand="0" w:oddHBand="0" w:evenHBand="0" w:firstRowFirstColumn="0" w:firstRowLastColumn="0" w:lastRowFirstColumn="0" w:lastRowLastColumn="0"/>
            <w:tcW w:w="3450" w:type="dxa"/>
          </w:tcPr>
          <w:p w14:paraId="35CA2F99" w14:textId="0BAE3322" w:rsidR="00867461" w:rsidRPr="006F07D0" w:rsidRDefault="000375F0" w:rsidP="00E511A9">
            <w:pPr>
              <w:jc w:val="both"/>
              <w:rPr>
                <w:rFonts w:ascii="Times New Roman" w:hAnsi="Times New Roman" w:cs="Times New Roman"/>
                <w:b w:val="0"/>
                <w:sz w:val="24"/>
                <w:szCs w:val="24"/>
              </w:rPr>
            </w:pPr>
            <w:r w:rsidRPr="006F07D0">
              <w:rPr>
                <w:rFonts w:ascii="Times New Roman" w:hAnsi="Times New Roman" w:cs="Times New Roman"/>
                <w:b w:val="0"/>
                <w:sz w:val="24"/>
                <w:szCs w:val="24"/>
              </w:rPr>
              <w:t>Treasurer-Sue Ehlinger</w:t>
            </w:r>
          </w:p>
        </w:tc>
        <w:tc>
          <w:tcPr>
            <w:tcW w:w="3840" w:type="dxa"/>
          </w:tcPr>
          <w:p w14:paraId="2890C3B8" w14:textId="77777777" w:rsidR="00867461" w:rsidRPr="00764F0E" w:rsidRDefault="00867461" w:rsidP="00E511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c>
          <w:tcPr>
            <w:tcW w:w="3451" w:type="dxa"/>
          </w:tcPr>
          <w:p w14:paraId="54B13A17" w14:textId="7B458F20" w:rsidR="00867461" w:rsidRPr="00764F0E" w:rsidRDefault="00867461" w:rsidP="00E511A9">
            <w:pPr>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246A157D" w14:textId="77777777" w:rsidR="00867461" w:rsidRPr="00764F0E" w:rsidRDefault="00867461" w:rsidP="00E511A9">
      <w:pPr>
        <w:spacing w:after="0" w:line="240" w:lineRule="auto"/>
        <w:jc w:val="both"/>
        <w:rPr>
          <w:rFonts w:ascii="Times New Roman" w:hAnsi="Times New Roman" w:cs="Times New Roman"/>
          <w:b/>
          <w:sz w:val="24"/>
          <w:szCs w:val="24"/>
          <w:u w:val="single"/>
        </w:rPr>
      </w:pPr>
    </w:p>
    <w:p w14:paraId="5DD2854D" w14:textId="53B89BE5" w:rsidR="00721B38" w:rsidRDefault="002A108E" w:rsidP="007B4FF2">
      <w:pPr>
        <w:spacing w:after="0" w:line="240" w:lineRule="auto"/>
        <w:jc w:val="both"/>
        <w:rPr>
          <w:rFonts w:ascii="Times New Roman" w:hAnsi="Times New Roman" w:cs="Times New Roman"/>
          <w:b/>
          <w:bCs/>
          <w:sz w:val="24"/>
          <w:szCs w:val="24"/>
          <w:u w:val="single"/>
        </w:rPr>
      </w:pPr>
      <w:r w:rsidRPr="00764F0E">
        <w:rPr>
          <w:rFonts w:ascii="Times New Roman" w:hAnsi="Times New Roman" w:cs="Times New Roman"/>
          <w:b/>
          <w:bCs/>
          <w:sz w:val="24"/>
          <w:szCs w:val="24"/>
          <w:u w:val="single"/>
        </w:rPr>
        <w:t>ANNOUNCEMENTS, INTRODUCTIONS, RECOGNITIONS:</w:t>
      </w:r>
    </w:p>
    <w:p w14:paraId="14B28264" w14:textId="6FCA3094" w:rsidR="002A108E" w:rsidRDefault="00BF0CCD" w:rsidP="007B4FF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None</w:t>
      </w:r>
    </w:p>
    <w:p w14:paraId="3AB69700" w14:textId="77777777" w:rsidR="00BF0CCD" w:rsidRPr="00764F0E" w:rsidRDefault="00BF0CCD" w:rsidP="007B4FF2">
      <w:pPr>
        <w:spacing w:after="0" w:line="240" w:lineRule="auto"/>
        <w:jc w:val="both"/>
        <w:rPr>
          <w:rFonts w:ascii="Times New Roman" w:hAnsi="Times New Roman" w:cs="Times New Roman"/>
          <w:sz w:val="24"/>
          <w:szCs w:val="24"/>
        </w:rPr>
      </w:pPr>
    </w:p>
    <w:p w14:paraId="18A12084" w14:textId="4A8545D9" w:rsidR="002A108E" w:rsidRPr="00764F0E" w:rsidRDefault="002A108E" w:rsidP="007B4FF2">
      <w:pPr>
        <w:spacing w:after="0" w:line="240" w:lineRule="auto"/>
        <w:jc w:val="both"/>
        <w:rPr>
          <w:rFonts w:ascii="Times New Roman" w:hAnsi="Times New Roman" w:cs="Times New Roman"/>
          <w:b/>
          <w:bCs/>
          <w:sz w:val="24"/>
          <w:szCs w:val="24"/>
          <w:u w:val="single"/>
        </w:rPr>
      </w:pPr>
      <w:r w:rsidRPr="00764F0E">
        <w:rPr>
          <w:rFonts w:ascii="Times New Roman" w:hAnsi="Times New Roman" w:cs="Times New Roman"/>
          <w:b/>
          <w:bCs/>
          <w:sz w:val="24"/>
          <w:szCs w:val="24"/>
          <w:u w:val="single"/>
        </w:rPr>
        <w:t>PUBLIC COMMENT:</w:t>
      </w:r>
    </w:p>
    <w:p w14:paraId="0997F3A5" w14:textId="09CBB0F2" w:rsidR="002A108E" w:rsidRPr="00764F0E" w:rsidRDefault="001439C1" w:rsidP="000C44D6">
      <w:pPr>
        <w:spacing w:after="0" w:line="240" w:lineRule="auto"/>
        <w:jc w:val="both"/>
        <w:rPr>
          <w:rFonts w:ascii="Times New Roman" w:hAnsi="Times New Roman" w:cs="Times New Roman"/>
          <w:sz w:val="24"/>
          <w:szCs w:val="24"/>
        </w:rPr>
      </w:pPr>
      <w:r w:rsidRPr="00764F0E">
        <w:rPr>
          <w:rFonts w:ascii="Times New Roman" w:hAnsi="Times New Roman" w:cs="Times New Roman"/>
          <w:sz w:val="24"/>
          <w:szCs w:val="24"/>
        </w:rPr>
        <w:t>None</w:t>
      </w:r>
    </w:p>
    <w:p w14:paraId="3D2F218C" w14:textId="5426BB72" w:rsidR="002A108E" w:rsidRPr="00764F0E" w:rsidRDefault="002A108E" w:rsidP="007B4FF2">
      <w:pPr>
        <w:spacing w:after="0" w:line="240" w:lineRule="auto"/>
        <w:jc w:val="both"/>
        <w:rPr>
          <w:rFonts w:ascii="Times New Roman" w:hAnsi="Times New Roman" w:cs="Times New Roman"/>
          <w:sz w:val="24"/>
          <w:szCs w:val="24"/>
        </w:rPr>
      </w:pPr>
    </w:p>
    <w:p w14:paraId="21266409" w14:textId="75D264B8" w:rsidR="002A108E" w:rsidRPr="00764F0E" w:rsidRDefault="002A108E" w:rsidP="007B4FF2">
      <w:pPr>
        <w:spacing w:after="0" w:line="240" w:lineRule="auto"/>
        <w:jc w:val="both"/>
        <w:rPr>
          <w:rFonts w:ascii="Times New Roman" w:hAnsi="Times New Roman" w:cs="Times New Roman"/>
          <w:sz w:val="24"/>
          <w:szCs w:val="24"/>
        </w:rPr>
      </w:pPr>
      <w:r w:rsidRPr="00764F0E">
        <w:rPr>
          <w:rFonts w:ascii="Times New Roman" w:hAnsi="Times New Roman" w:cs="Times New Roman"/>
          <w:b/>
          <w:bCs/>
          <w:sz w:val="24"/>
          <w:szCs w:val="24"/>
          <w:u w:val="single"/>
        </w:rPr>
        <w:t>CONSENT CALENDAR</w:t>
      </w:r>
      <w:proofErr w:type="gramStart"/>
      <w:r w:rsidRPr="00764F0E">
        <w:rPr>
          <w:rFonts w:ascii="Times New Roman" w:hAnsi="Times New Roman" w:cs="Times New Roman"/>
          <w:b/>
          <w:bCs/>
          <w:sz w:val="24"/>
          <w:szCs w:val="24"/>
          <w:u w:val="single"/>
        </w:rPr>
        <w:t>:</w:t>
      </w:r>
      <w:r w:rsidRPr="00764F0E">
        <w:rPr>
          <w:rFonts w:ascii="Times New Roman" w:hAnsi="Times New Roman" w:cs="Times New Roman"/>
          <w:sz w:val="24"/>
          <w:szCs w:val="24"/>
        </w:rPr>
        <w:t xml:space="preserve">  (</w:t>
      </w:r>
      <w:proofErr w:type="gramEnd"/>
      <w:r w:rsidRPr="00764F0E">
        <w:rPr>
          <w:rFonts w:ascii="Times New Roman" w:hAnsi="Times New Roman" w:cs="Times New Roman"/>
          <w:sz w:val="24"/>
          <w:szCs w:val="24"/>
        </w:rPr>
        <w:t>All matters under the Consent Calendar are routine and will be approved by one motion, unless a board member requests separate action on a specific item.)</w:t>
      </w:r>
    </w:p>
    <w:p w14:paraId="236EECAB" w14:textId="492A0E15" w:rsidR="002A108E" w:rsidRPr="00764F0E" w:rsidRDefault="005224A0" w:rsidP="002A108E">
      <w:pPr>
        <w:pStyle w:val="ListParagraph"/>
        <w:numPr>
          <w:ilvl w:val="0"/>
          <w:numId w:val="37"/>
        </w:numPr>
        <w:spacing w:after="0" w:line="240" w:lineRule="auto"/>
        <w:jc w:val="both"/>
        <w:rPr>
          <w:rFonts w:ascii="Times New Roman" w:hAnsi="Times New Roman" w:cs="Times New Roman"/>
          <w:sz w:val="24"/>
          <w:szCs w:val="24"/>
        </w:rPr>
      </w:pPr>
      <w:r w:rsidRPr="00764F0E">
        <w:rPr>
          <w:rFonts w:ascii="Times New Roman" w:hAnsi="Times New Roman" w:cs="Times New Roman"/>
          <w:b/>
          <w:bCs/>
          <w:sz w:val="24"/>
          <w:szCs w:val="24"/>
        </w:rPr>
        <w:t xml:space="preserve">Consider adoption of the </w:t>
      </w:r>
      <w:r w:rsidR="00BF0CCD">
        <w:rPr>
          <w:rFonts w:ascii="Times New Roman" w:hAnsi="Times New Roman" w:cs="Times New Roman"/>
          <w:b/>
          <w:bCs/>
          <w:sz w:val="24"/>
          <w:szCs w:val="24"/>
        </w:rPr>
        <w:t>June 10</w:t>
      </w:r>
      <w:r w:rsidR="00C17E78">
        <w:rPr>
          <w:rFonts w:ascii="Times New Roman" w:hAnsi="Times New Roman" w:cs="Times New Roman"/>
          <w:b/>
          <w:bCs/>
          <w:sz w:val="24"/>
          <w:szCs w:val="24"/>
        </w:rPr>
        <w:t>, 2020</w:t>
      </w:r>
      <w:r w:rsidRPr="00764F0E">
        <w:rPr>
          <w:rFonts w:ascii="Times New Roman" w:hAnsi="Times New Roman" w:cs="Times New Roman"/>
          <w:b/>
          <w:bCs/>
          <w:sz w:val="24"/>
          <w:szCs w:val="24"/>
        </w:rPr>
        <w:t xml:space="preserve"> agenda</w:t>
      </w:r>
    </w:p>
    <w:p w14:paraId="50DC201A" w14:textId="29F90448" w:rsidR="005224A0" w:rsidRPr="00764F0E" w:rsidRDefault="005224A0" w:rsidP="002A108E">
      <w:pPr>
        <w:pStyle w:val="ListParagraph"/>
        <w:numPr>
          <w:ilvl w:val="0"/>
          <w:numId w:val="37"/>
        </w:numPr>
        <w:spacing w:after="0" w:line="240" w:lineRule="auto"/>
        <w:jc w:val="both"/>
        <w:rPr>
          <w:rFonts w:ascii="Times New Roman" w:hAnsi="Times New Roman" w:cs="Times New Roman"/>
          <w:sz w:val="24"/>
          <w:szCs w:val="24"/>
        </w:rPr>
      </w:pPr>
      <w:r w:rsidRPr="00764F0E">
        <w:rPr>
          <w:rFonts w:ascii="Times New Roman" w:hAnsi="Times New Roman" w:cs="Times New Roman"/>
          <w:b/>
          <w:bCs/>
          <w:sz w:val="24"/>
          <w:szCs w:val="24"/>
        </w:rPr>
        <w:t xml:space="preserve">Consider approval of minutes from the </w:t>
      </w:r>
      <w:r w:rsidR="00BF0CCD">
        <w:rPr>
          <w:rFonts w:ascii="Times New Roman" w:hAnsi="Times New Roman" w:cs="Times New Roman"/>
          <w:b/>
          <w:bCs/>
          <w:sz w:val="24"/>
          <w:szCs w:val="24"/>
        </w:rPr>
        <w:t>February 19, 2020</w:t>
      </w:r>
      <w:r w:rsidRPr="00764F0E">
        <w:rPr>
          <w:rFonts w:ascii="Times New Roman" w:hAnsi="Times New Roman" w:cs="Times New Roman"/>
          <w:b/>
          <w:bCs/>
          <w:sz w:val="24"/>
          <w:szCs w:val="24"/>
        </w:rPr>
        <w:t xml:space="preserve"> Regular meeting</w:t>
      </w:r>
    </w:p>
    <w:p w14:paraId="496490E4" w14:textId="2F2BB228" w:rsidR="005224A0" w:rsidRPr="00764F0E" w:rsidRDefault="005224A0" w:rsidP="002A108E">
      <w:pPr>
        <w:pStyle w:val="ListParagraph"/>
        <w:numPr>
          <w:ilvl w:val="0"/>
          <w:numId w:val="37"/>
        </w:numPr>
        <w:spacing w:after="0" w:line="240" w:lineRule="auto"/>
        <w:jc w:val="both"/>
        <w:rPr>
          <w:rFonts w:ascii="Times New Roman" w:hAnsi="Times New Roman" w:cs="Times New Roman"/>
          <w:sz w:val="24"/>
          <w:szCs w:val="24"/>
        </w:rPr>
      </w:pPr>
      <w:r w:rsidRPr="00764F0E">
        <w:rPr>
          <w:rFonts w:ascii="Times New Roman" w:hAnsi="Times New Roman" w:cs="Times New Roman"/>
          <w:b/>
          <w:bCs/>
          <w:sz w:val="24"/>
          <w:szCs w:val="24"/>
        </w:rPr>
        <w:t>Consider approval of the Financial Reports (</w:t>
      </w:r>
      <w:r w:rsidRPr="00764F0E">
        <w:rPr>
          <w:rFonts w:ascii="Times New Roman" w:hAnsi="Times New Roman" w:cs="Times New Roman"/>
          <w:b/>
          <w:bCs/>
          <w:i/>
          <w:iCs/>
          <w:sz w:val="24"/>
          <w:szCs w:val="24"/>
        </w:rPr>
        <w:t>Treasurer’s Report)</w:t>
      </w:r>
    </w:p>
    <w:p w14:paraId="2DF4578C" w14:textId="02958F8E" w:rsidR="005224A0" w:rsidRPr="00764F0E" w:rsidRDefault="005224A0" w:rsidP="005224A0">
      <w:pPr>
        <w:pStyle w:val="ListParagraph"/>
        <w:numPr>
          <w:ilvl w:val="1"/>
          <w:numId w:val="37"/>
        </w:numPr>
        <w:spacing w:after="0" w:line="240" w:lineRule="auto"/>
        <w:jc w:val="both"/>
        <w:rPr>
          <w:rFonts w:ascii="Times New Roman" w:hAnsi="Times New Roman" w:cs="Times New Roman"/>
          <w:sz w:val="24"/>
          <w:szCs w:val="24"/>
        </w:rPr>
      </w:pPr>
      <w:r w:rsidRPr="00764F0E">
        <w:rPr>
          <w:rFonts w:ascii="Times New Roman" w:hAnsi="Times New Roman" w:cs="Times New Roman"/>
          <w:b/>
          <w:bCs/>
          <w:sz w:val="24"/>
          <w:szCs w:val="24"/>
        </w:rPr>
        <w:t>Profit &amp; Loss, Budget vs Actual YTD</w:t>
      </w:r>
    </w:p>
    <w:p w14:paraId="3EB0F747" w14:textId="1930F355" w:rsidR="005224A0" w:rsidRPr="00764F0E" w:rsidRDefault="005224A0" w:rsidP="005224A0">
      <w:pPr>
        <w:pStyle w:val="ListParagraph"/>
        <w:numPr>
          <w:ilvl w:val="1"/>
          <w:numId w:val="37"/>
        </w:numPr>
        <w:spacing w:after="0" w:line="240" w:lineRule="auto"/>
        <w:jc w:val="both"/>
        <w:rPr>
          <w:rFonts w:ascii="Times New Roman" w:hAnsi="Times New Roman" w:cs="Times New Roman"/>
          <w:sz w:val="24"/>
          <w:szCs w:val="24"/>
        </w:rPr>
      </w:pPr>
      <w:r w:rsidRPr="00764F0E">
        <w:rPr>
          <w:rFonts w:ascii="Times New Roman" w:hAnsi="Times New Roman" w:cs="Times New Roman"/>
          <w:b/>
          <w:bCs/>
          <w:sz w:val="24"/>
          <w:szCs w:val="24"/>
        </w:rPr>
        <w:t>Balance Sheet YTD</w:t>
      </w:r>
    </w:p>
    <w:p w14:paraId="60EBFFC3" w14:textId="61FEDB5C" w:rsidR="005224A0" w:rsidRPr="00764F0E" w:rsidRDefault="005224A0" w:rsidP="00C17E78">
      <w:pPr>
        <w:pStyle w:val="ListParagraph"/>
        <w:numPr>
          <w:ilvl w:val="1"/>
          <w:numId w:val="37"/>
        </w:numPr>
        <w:spacing w:after="0" w:line="240" w:lineRule="auto"/>
        <w:jc w:val="both"/>
        <w:rPr>
          <w:rFonts w:ascii="Times New Roman" w:hAnsi="Times New Roman" w:cs="Times New Roman"/>
          <w:sz w:val="24"/>
          <w:szCs w:val="24"/>
        </w:rPr>
      </w:pPr>
      <w:r w:rsidRPr="00764F0E">
        <w:rPr>
          <w:rFonts w:ascii="Times New Roman" w:hAnsi="Times New Roman" w:cs="Times New Roman"/>
          <w:b/>
          <w:bCs/>
          <w:sz w:val="24"/>
          <w:szCs w:val="24"/>
        </w:rPr>
        <w:t>Bank Registers-</w:t>
      </w:r>
      <w:r w:rsidR="00BF0CCD">
        <w:rPr>
          <w:rFonts w:ascii="Times New Roman" w:hAnsi="Times New Roman" w:cs="Times New Roman"/>
          <w:b/>
          <w:bCs/>
          <w:sz w:val="24"/>
          <w:szCs w:val="24"/>
        </w:rPr>
        <w:t>May</w:t>
      </w:r>
    </w:p>
    <w:p w14:paraId="3078CE17" w14:textId="535222C5" w:rsidR="005224A0" w:rsidRPr="00764F0E" w:rsidRDefault="005224A0" w:rsidP="005224A0">
      <w:pPr>
        <w:spacing w:after="0" w:line="240" w:lineRule="auto"/>
        <w:jc w:val="both"/>
        <w:rPr>
          <w:rFonts w:ascii="Times New Roman" w:hAnsi="Times New Roman" w:cs="Times New Roman"/>
          <w:sz w:val="24"/>
          <w:szCs w:val="24"/>
        </w:rPr>
      </w:pPr>
      <w:r w:rsidRPr="00764F0E">
        <w:rPr>
          <w:rFonts w:ascii="Times New Roman" w:hAnsi="Times New Roman" w:cs="Times New Roman"/>
          <w:b/>
          <w:bCs/>
          <w:sz w:val="24"/>
          <w:szCs w:val="24"/>
        </w:rPr>
        <w:t>Motion:</w:t>
      </w:r>
      <w:r w:rsidRPr="00764F0E">
        <w:rPr>
          <w:rFonts w:ascii="Times New Roman" w:hAnsi="Times New Roman" w:cs="Times New Roman"/>
          <w:sz w:val="24"/>
          <w:szCs w:val="24"/>
        </w:rPr>
        <w:t xml:space="preserve">  The motion to </w:t>
      </w:r>
      <w:r w:rsidR="00C17E78">
        <w:rPr>
          <w:rFonts w:ascii="Times New Roman" w:hAnsi="Times New Roman" w:cs="Times New Roman"/>
          <w:sz w:val="24"/>
          <w:szCs w:val="24"/>
        </w:rPr>
        <w:t>approv</w:t>
      </w:r>
      <w:r w:rsidR="007467FE">
        <w:rPr>
          <w:rFonts w:ascii="Times New Roman" w:hAnsi="Times New Roman" w:cs="Times New Roman"/>
          <w:sz w:val="24"/>
          <w:szCs w:val="24"/>
        </w:rPr>
        <w:t>e</w:t>
      </w:r>
      <w:r w:rsidR="00C17E78">
        <w:rPr>
          <w:rFonts w:ascii="Times New Roman" w:hAnsi="Times New Roman" w:cs="Times New Roman"/>
          <w:sz w:val="24"/>
          <w:szCs w:val="24"/>
        </w:rPr>
        <w:t xml:space="preserve"> all items on the consent calendar with the exception </w:t>
      </w:r>
      <w:r w:rsidR="006F07D0">
        <w:rPr>
          <w:rFonts w:ascii="Times New Roman" w:hAnsi="Times New Roman" w:cs="Times New Roman"/>
          <w:sz w:val="24"/>
          <w:szCs w:val="24"/>
        </w:rPr>
        <w:t>of the Profit and Loss statements</w:t>
      </w:r>
      <w:r w:rsidR="00BF0CCD">
        <w:rPr>
          <w:rFonts w:ascii="Times New Roman" w:hAnsi="Times New Roman" w:cs="Times New Roman"/>
          <w:sz w:val="24"/>
          <w:szCs w:val="24"/>
        </w:rPr>
        <w:t xml:space="preserve"> and balance sheet </w:t>
      </w:r>
      <w:r w:rsidR="006F07D0">
        <w:rPr>
          <w:rFonts w:ascii="Times New Roman" w:hAnsi="Times New Roman" w:cs="Times New Roman"/>
          <w:sz w:val="24"/>
          <w:szCs w:val="24"/>
        </w:rPr>
        <w:t xml:space="preserve">as given during the </w:t>
      </w:r>
      <w:r w:rsidR="00C17E78">
        <w:rPr>
          <w:rFonts w:ascii="Times New Roman" w:hAnsi="Times New Roman" w:cs="Times New Roman"/>
          <w:sz w:val="24"/>
          <w:szCs w:val="24"/>
        </w:rPr>
        <w:t xml:space="preserve">treasurer’s report was made by Mark Bishop, seconded by </w:t>
      </w:r>
      <w:r w:rsidR="006F07D0">
        <w:rPr>
          <w:rFonts w:ascii="Times New Roman" w:hAnsi="Times New Roman" w:cs="Times New Roman"/>
          <w:sz w:val="24"/>
          <w:szCs w:val="24"/>
        </w:rPr>
        <w:t>Todd Ehlinger</w:t>
      </w:r>
      <w:r w:rsidR="00C17E78">
        <w:rPr>
          <w:rFonts w:ascii="Times New Roman" w:hAnsi="Times New Roman" w:cs="Times New Roman"/>
          <w:sz w:val="24"/>
          <w:szCs w:val="24"/>
        </w:rPr>
        <w:t>.</w:t>
      </w:r>
      <w:r w:rsidRPr="00764F0E">
        <w:rPr>
          <w:rFonts w:ascii="Times New Roman" w:hAnsi="Times New Roman" w:cs="Times New Roman"/>
          <w:sz w:val="24"/>
          <w:szCs w:val="24"/>
        </w:rPr>
        <w:t xml:space="preserve"> Motion approved unanimous.</w:t>
      </w:r>
      <w:r w:rsidR="00C17E78">
        <w:rPr>
          <w:rFonts w:ascii="Times New Roman" w:hAnsi="Times New Roman" w:cs="Times New Roman"/>
          <w:sz w:val="24"/>
          <w:szCs w:val="24"/>
        </w:rPr>
        <w:t xml:space="preserve">  </w:t>
      </w:r>
    </w:p>
    <w:p w14:paraId="55C8B917" w14:textId="46C9E9D3" w:rsidR="005224A0" w:rsidRPr="00764F0E" w:rsidRDefault="005224A0" w:rsidP="005224A0">
      <w:pPr>
        <w:spacing w:after="0" w:line="240" w:lineRule="auto"/>
        <w:jc w:val="both"/>
        <w:rPr>
          <w:rFonts w:ascii="Times New Roman" w:hAnsi="Times New Roman" w:cs="Times New Roman"/>
          <w:sz w:val="24"/>
          <w:szCs w:val="24"/>
        </w:rPr>
      </w:pPr>
    </w:p>
    <w:p w14:paraId="7315F2E0" w14:textId="55BE90DF" w:rsidR="005224A0" w:rsidRPr="00764F0E" w:rsidRDefault="005224A0" w:rsidP="005224A0">
      <w:pPr>
        <w:spacing w:after="0" w:line="240" w:lineRule="auto"/>
        <w:jc w:val="both"/>
        <w:rPr>
          <w:rFonts w:ascii="Times New Roman" w:hAnsi="Times New Roman" w:cs="Times New Roman"/>
          <w:sz w:val="24"/>
          <w:szCs w:val="24"/>
        </w:rPr>
      </w:pPr>
      <w:r w:rsidRPr="00764F0E">
        <w:rPr>
          <w:rFonts w:ascii="Times New Roman" w:hAnsi="Times New Roman" w:cs="Times New Roman"/>
          <w:b/>
          <w:bCs/>
          <w:sz w:val="24"/>
          <w:szCs w:val="24"/>
          <w:u w:val="single"/>
        </w:rPr>
        <w:t>GENERAL MANAGER REPORT:</w:t>
      </w:r>
    </w:p>
    <w:p w14:paraId="31BEB198" w14:textId="0D66D553" w:rsidR="006F07D0" w:rsidRDefault="00C17E78" w:rsidP="0014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General Manager S</w:t>
      </w:r>
      <w:r w:rsidR="005224A0" w:rsidRPr="00764F0E">
        <w:rPr>
          <w:rFonts w:ascii="Times New Roman" w:hAnsi="Times New Roman" w:cs="Times New Roman"/>
          <w:sz w:val="24"/>
          <w:szCs w:val="24"/>
        </w:rPr>
        <w:t>herer</w:t>
      </w:r>
      <w:r>
        <w:rPr>
          <w:rFonts w:ascii="Times New Roman" w:hAnsi="Times New Roman" w:cs="Times New Roman"/>
          <w:sz w:val="24"/>
          <w:szCs w:val="24"/>
        </w:rPr>
        <w:t xml:space="preserve"> reported that </w:t>
      </w:r>
      <w:r w:rsidR="00BF0CCD">
        <w:rPr>
          <w:rFonts w:ascii="Times New Roman" w:hAnsi="Times New Roman" w:cs="Times New Roman"/>
          <w:sz w:val="24"/>
          <w:szCs w:val="24"/>
        </w:rPr>
        <w:t xml:space="preserve">lot mowing has started.  A new pump for Lift Station 3 was purchased for a cost of $3,000, fire fighters are being hired for season and a lawsuit has been filed against the District and turned over to legal counsel.  The new water billing system is in place and there have been several complaints received regarding the rates increase passed by the Board in January as well as the new billing system.  District staff continues to try and educate the public on the required state mandated changes and billing methods.  GM and Assistant GM Sherer are evaluating the damages to the building due to the recent break in and may be filing a claim with the insurance company pending </w:t>
      </w:r>
      <w:r w:rsidR="007467FE">
        <w:rPr>
          <w:rFonts w:ascii="Times New Roman" w:hAnsi="Times New Roman" w:cs="Times New Roman"/>
          <w:sz w:val="24"/>
          <w:szCs w:val="24"/>
        </w:rPr>
        <w:t>policy deductibles vs repair costs.</w:t>
      </w:r>
      <w:r w:rsidR="006F07D0">
        <w:rPr>
          <w:rFonts w:ascii="Times New Roman" w:hAnsi="Times New Roman" w:cs="Times New Roman"/>
          <w:sz w:val="24"/>
          <w:szCs w:val="24"/>
        </w:rPr>
        <w:t xml:space="preserve"> </w:t>
      </w:r>
    </w:p>
    <w:p w14:paraId="2677D0B1" w14:textId="77777777" w:rsidR="006F07D0" w:rsidRDefault="006F07D0" w:rsidP="001439C1">
      <w:pPr>
        <w:spacing w:after="0" w:line="240" w:lineRule="auto"/>
        <w:jc w:val="both"/>
        <w:rPr>
          <w:rFonts w:ascii="Times New Roman" w:hAnsi="Times New Roman" w:cs="Times New Roman"/>
          <w:sz w:val="24"/>
          <w:szCs w:val="24"/>
        </w:rPr>
      </w:pPr>
    </w:p>
    <w:p w14:paraId="06C5A885" w14:textId="3D1292F1" w:rsidR="0068172D" w:rsidRDefault="0068172D" w:rsidP="001439C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035FC740" w14:textId="0C6B86E5" w:rsidR="0068172D" w:rsidRDefault="0068172D" w:rsidP="001439C1">
      <w:pPr>
        <w:spacing w:after="0" w:line="240" w:lineRule="auto"/>
        <w:jc w:val="both"/>
        <w:rPr>
          <w:rFonts w:ascii="Times New Roman" w:hAnsi="Times New Roman" w:cs="Times New Roman"/>
          <w:sz w:val="24"/>
          <w:szCs w:val="24"/>
        </w:rPr>
      </w:pPr>
    </w:p>
    <w:p w14:paraId="19A012A1" w14:textId="758010DF" w:rsidR="0068172D" w:rsidRDefault="007467FE" w:rsidP="00764F0E">
      <w:pPr>
        <w:spacing w:after="0" w:line="240" w:lineRule="auto"/>
        <w:jc w:val="both"/>
        <w:rPr>
          <w:rFonts w:ascii="Times New Roman" w:hAnsi="Times New Roman" w:cs="Times New Roman"/>
          <w:bCs/>
          <w:sz w:val="24"/>
          <w:szCs w:val="24"/>
        </w:rPr>
      </w:pPr>
      <w:r>
        <w:rPr>
          <w:rFonts w:ascii="Times New Roman" w:hAnsi="Times New Roman" w:cs="Times New Roman"/>
          <w:b/>
          <w:sz w:val="24"/>
          <w:szCs w:val="24"/>
          <w:u w:val="single"/>
        </w:rPr>
        <w:t>NEW BUSINESS:</w:t>
      </w:r>
    </w:p>
    <w:p w14:paraId="4D1432E6" w14:textId="534685C6" w:rsidR="007467FE" w:rsidRDefault="007467FE" w:rsidP="00764F0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2020/2021 Draft Budget:  The Board reviewed the draft budget prepared by the CPA.   There were several questions that Sue is going to discuss with Enoch prior to the next Board meeting.  Approval of the draft budget was tabled until the July 15 meeting.</w:t>
      </w:r>
    </w:p>
    <w:p w14:paraId="5386D079" w14:textId="75F8A019" w:rsidR="007467FE" w:rsidRDefault="007467FE" w:rsidP="00764F0E">
      <w:pPr>
        <w:spacing w:after="0" w:line="240" w:lineRule="auto"/>
        <w:jc w:val="both"/>
        <w:rPr>
          <w:rFonts w:ascii="Times New Roman" w:hAnsi="Times New Roman" w:cs="Times New Roman"/>
          <w:bCs/>
          <w:sz w:val="24"/>
          <w:szCs w:val="24"/>
        </w:rPr>
      </w:pPr>
    </w:p>
    <w:p w14:paraId="4E29FCFB" w14:textId="77777777" w:rsidR="007467FE" w:rsidRDefault="007467FE" w:rsidP="00764F0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Policy 3422-The Board reviewed the revisions to policy 3422.  The motion to approve the revisions to Policy #3422 was made by Terri Bishop, seconded by Mark Bishop.  Motion Carried Unanimous.</w:t>
      </w:r>
    </w:p>
    <w:p w14:paraId="5CB68759" w14:textId="77777777" w:rsidR="007467FE" w:rsidRDefault="007467FE" w:rsidP="00764F0E">
      <w:pPr>
        <w:spacing w:after="0" w:line="240" w:lineRule="auto"/>
        <w:jc w:val="both"/>
        <w:rPr>
          <w:rFonts w:ascii="Times New Roman" w:hAnsi="Times New Roman" w:cs="Times New Roman"/>
          <w:bCs/>
          <w:sz w:val="24"/>
          <w:szCs w:val="24"/>
        </w:rPr>
      </w:pPr>
    </w:p>
    <w:p w14:paraId="3FEE94C7" w14:textId="77777777" w:rsidR="007467FE" w:rsidRDefault="007467FE" w:rsidP="00764F0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Policy 3497-The Board reviewed the revisions to policy 3497.  Director Terri Bishop requested a policy outlining the procedures to be used to determine salary increases.  The motion was made by Terri Bishop to approve the revisions to Policy #3497, seconded by Sue Ehlinger.  Motion Carried Unanimous.</w:t>
      </w:r>
    </w:p>
    <w:p w14:paraId="1106D626" w14:textId="77777777" w:rsidR="007467FE" w:rsidRDefault="007467FE" w:rsidP="00764F0E">
      <w:pPr>
        <w:spacing w:after="0" w:line="240" w:lineRule="auto"/>
        <w:jc w:val="both"/>
        <w:rPr>
          <w:rFonts w:ascii="Times New Roman" w:hAnsi="Times New Roman" w:cs="Times New Roman"/>
          <w:bCs/>
          <w:sz w:val="24"/>
          <w:szCs w:val="24"/>
        </w:rPr>
      </w:pPr>
    </w:p>
    <w:p w14:paraId="011691E4" w14:textId="3CF03950" w:rsidR="007467FE" w:rsidRDefault="007467FE" w:rsidP="007467F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Policy 3491- </w:t>
      </w:r>
      <w:r>
        <w:rPr>
          <w:rFonts w:ascii="Times New Roman" w:hAnsi="Times New Roman" w:cs="Times New Roman"/>
          <w:bCs/>
          <w:sz w:val="24"/>
          <w:szCs w:val="24"/>
        </w:rPr>
        <w:t>The Board reviewed the revisions to policy 34</w:t>
      </w:r>
      <w:r>
        <w:rPr>
          <w:rFonts w:ascii="Times New Roman" w:hAnsi="Times New Roman" w:cs="Times New Roman"/>
          <w:bCs/>
          <w:sz w:val="24"/>
          <w:szCs w:val="24"/>
        </w:rPr>
        <w:t>91</w:t>
      </w:r>
      <w:r>
        <w:rPr>
          <w:rFonts w:ascii="Times New Roman" w:hAnsi="Times New Roman" w:cs="Times New Roman"/>
          <w:bCs/>
          <w:sz w:val="24"/>
          <w:szCs w:val="24"/>
        </w:rPr>
        <w:t>.  The motion to approve the revisions to Policy #34</w:t>
      </w:r>
      <w:r>
        <w:rPr>
          <w:rFonts w:ascii="Times New Roman" w:hAnsi="Times New Roman" w:cs="Times New Roman"/>
          <w:bCs/>
          <w:sz w:val="24"/>
          <w:szCs w:val="24"/>
        </w:rPr>
        <w:t>91</w:t>
      </w:r>
      <w:r>
        <w:rPr>
          <w:rFonts w:ascii="Times New Roman" w:hAnsi="Times New Roman" w:cs="Times New Roman"/>
          <w:bCs/>
          <w:sz w:val="24"/>
          <w:szCs w:val="24"/>
        </w:rPr>
        <w:t xml:space="preserve"> was made by </w:t>
      </w:r>
      <w:r>
        <w:rPr>
          <w:rFonts w:ascii="Times New Roman" w:hAnsi="Times New Roman" w:cs="Times New Roman"/>
          <w:bCs/>
          <w:sz w:val="24"/>
          <w:szCs w:val="24"/>
        </w:rPr>
        <w:t>Mark</w:t>
      </w:r>
      <w:r>
        <w:rPr>
          <w:rFonts w:ascii="Times New Roman" w:hAnsi="Times New Roman" w:cs="Times New Roman"/>
          <w:bCs/>
          <w:sz w:val="24"/>
          <w:szCs w:val="24"/>
        </w:rPr>
        <w:t xml:space="preserve"> Bishop, seconded by </w:t>
      </w:r>
      <w:r>
        <w:rPr>
          <w:rFonts w:ascii="Times New Roman" w:hAnsi="Times New Roman" w:cs="Times New Roman"/>
          <w:bCs/>
          <w:sz w:val="24"/>
          <w:szCs w:val="24"/>
        </w:rPr>
        <w:t>Todd Ehlinger</w:t>
      </w:r>
      <w:r>
        <w:rPr>
          <w:rFonts w:ascii="Times New Roman" w:hAnsi="Times New Roman" w:cs="Times New Roman"/>
          <w:bCs/>
          <w:sz w:val="24"/>
          <w:szCs w:val="24"/>
        </w:rPr>
        <w:t>.  Motion Carried Unanimous.</w:t>
      </w:r>
    </w:p>
    <w:p w14:paraId="5E22DFBB" w14:textId="71692F16" w:rsidR="007467FE" w:rsidRDefault="007467FE" w:rsidP="00764F0E">
      <w:pPr>
        <w:spacing w:after="0" w:line="240" w:lineRule="auto"/>
        <w:jc w:val="both"/>
        <w:rPr>
          <w:rFonts w:ascii="Times New Roman" w:hAnsi="Times New Roman" w:cs="Times New Roman"/>
          <w:bCs/>
          <w:sz w:val="24"/>
          <w:szCs w:val="24"/>
        </w:rPr>
      </w:pPr>
    </w:p>
    <w:p w14:paraId="1C5D97D9" w14:textId="1380ED40" w:rsidR="007467FE" w:rsidRDefault="007467FE" w:rsidP="007467F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Policy 349</w:t>
      </w:r>
      <w:r>
        <w:rPr>
          <w:rFonts w:ascii="Times New Roman" w:hAnsi="Times New Roman" w:cs="Times New Roman"/>
          <w:bCs/>
          <w:sz w:val="24"/>
          <w:szCs w:val="24"/>
        </w:rPr>
        <w:t>0</w:t>
      </w:r>
      <w:r>
        <w:rPr>
          <w:rFonts w:ascii="Times New Roman" w:hAnsi="Times New Roman" w:cs="Times New Roman"/>
          <w:bCs/>
          <w:sz w:val="24"/>
          <w:szCs w:val="24"/>
        </w:rPr>
        <w:t>- The Board reviewed the revisions to policy 349</w:t>
      </w:r>
      <w:r>
        <w:rPr>
          <w:rFonts w:ascii="Times New Roman" w:hAnsi="Times New Roman" w:cs="Times New Roman"/>
          <w:bCs/>
          <w:sz w:val="24"/>
          <w:szCs w:val="24"/>
        </w:rPr>
        <w:t>0</w:t>
      </w:r>
      <w:r>
        <w:rPr>
          <w:rFonts w:ascii="Times New Roman" w:hAnsi="Times New Roman" w:cs="Times New Roman"/>
          <w:bCs/>
          <w:sz w:val="24"/>
          <w:szCs w:val="24"/>
        </w:rPr>
        <w:t>.  The motion to approve the revisions to Policy #349</w:t>
      </w:r>
      <w:r>
        <w:rPr>
          <w:rFonts w:ascii="Times New Roman" w:hAnsi="Times New Roman" w:cs="Times New Roman"/>
          <w:bCs/>
          <w:sz w:val="24"/>
          <w:szCs w:val="24"/>
        </w:rPr>
        <w:t>0</w:t>
      </w:r>
      <w:r>
        <w:rPr>
          <w:rFonts w:ascii="Times New Roman" w:hAnsi="Times New Roman" w:cs="Times New Roman"/>
          <w:bCs/>
          <w:sz w:val="24"/>
          <w:szCs w:val="24"/>
        </w:rPr>
        <w:t xml:space="preserve"> was made by Todd Ehlinger, seconded by</w:t>
      </w:r>
      <w:r>
        <w:rPr>
          <w:rFonts w:ascii="Times New Roman" w:hAnsi="Times New Roman" w:cs="Times New Roman"/>
          <w:bCs/>
          <w:sz w:val="24"/>
          <w:szCs w:val="24"/>
        </w:rPr>
        <w:t xml:space="preserve"> </w:t>
      </w:r>
      <w:r>
        <w:rPr>
          <w:rFonts w:ascii="Times New Roman" w:hAnsi="Times New Roman" w:cs="Times New Roman"/>
          <w:bCs/>
          <w:sz w:val="24"/>
          <w:szCs w:val="24"/>
        </w:rPr>
        <w:t>Mark Bishop.  Motion Carried Unanimous.</w:t>
      </w:r>
    </w:p>
    <w:p w14:paraId="4D97121C" w14:textId="77777777" w:rsidR="007467FE" w:rsidRPr="007467FE" w:rsidRDefault="007467FE" w:rsidP="007467FE">
      <w:pPr>
        <w:spacing w:after="0" w:line="240" w:lineRule="auto"/>
        <w:jc w:val="both"/>
        <w:rPr>
          <w:rFonts w:ascii="Times New Roman" w:hAnsi="Times New Roman" w:cs="Times New Roman"/>
          <w:bCs/>
          <w:sz w:val="24"/>
          <w:szCs w:val="24"/>
        </w:rPr>
      </w:pPr>
    </w:p>
    <w:p w14:paraId="591DA2C0" w14:textId="7A0334A9" w:rsidR="007467FE" w:rsidRDefault="007467FE" w:rsidP="007467FE">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Policy 3</w:t>
      </w:r>
      <w:r>
        <w:rPr>
          <w:rFonts w:ascii="Times New Roman" w:hAnsi="Times New Roman" w:cs="Times New Roman"/>
          <w:bCs/>
          <w:sz w:val="24"/>
          <w:szCs w:val="24"/>
        </w:rPr>
        <w:t>225</w:t>
      </w:r>
      <w:r>
        <w:rPr>
          <w:rFonts w:ascii="Times New Roman" w:hAnsi="Times New Roman" w:cs="Times New Roman"/>
          <w:bCs/>
          <w:sz w:val="24"/>
          <w:szCs w:val="24"/>
        </w:rPr>
        <w:t>- The Board reviewed the revisions to policy 3</w:t>
      </w:r>
      <w:r>
        <w:rPr>
          <w:rFonts w:ascii="Times New Roman" w:hAnsi="Times New Roman" w:cs="Times New Roman"/>
          <w:bCs/>
          <w:sz w:val="24"/>
          <w:szCs w:val="24"/>
        </w:rPr>
        <w:t>225</w:t>
      </w:r>
      <w:r>
        <w:rPr>
          <w:rFonts w:ascii="Times New Roman" w:hAnsi="Times New Roman" w:cs="Times New Roman"/>
          <w:bCs/>
          <w:sz w:val="24"/>
          <w:szCs w:val="24"/>
        </w:rPr>
        <w:t>.  The motion to approve the revisions to Policy #3</w:t>
      </w:r>
      <w:r>
        <w:rPr>
          <w:rFonts w:ascii="Times New Roman" w:hAnsi="Times New Roman" w:cs="Times New Roman"/>
          <w:bCs/>
          <w:sz w:val="24"/>
          <w:szCs w:val="24"/>
        </w:rPr>
        <w:t>225</w:t>
      </w:r>
      <w:r>
        <w:rPr>
          <w:rFonts w:ascii="Times New Roman" w:hAnsi="Times New Roman" w:cs="Times New Roman"/>
          <w:bCs/>
          <w:sz w:val="24"/>
          <w:szCs w:val="24"/>
        </w:rPr>
        <w:t xml:space="preserve"> was made by Todd Ehlinger, seconded by Mark Bishop.  Motion Carried Unanimous.</w:t>
      </w:r>
    </w:p>
    <w:p w14:paraId="60F97431" w14:textId="3CF8A61C" w:rsidR="007467FE" w:rsidRDefault="007467FE" w:rsidP="007467FE">
      <w:pPr>
        <w:spacing w:after="0" w:line="240" w:lineRule="auto"/>
        <w:jc w:val="both"/>
        <w:rPr>
          <w:rFonts w:ascii="Times New Roman" w:hAnsi="Times New Roman" w:cs="Times New Roman"/>
          <w:bCs/>
          <w:sz w:val="24"/>
          <w:szCs w:val="24"/>
        </w:rPr>
      </w:pPr>
    </w:p>
    <w:p w14:paraId="45952254" w14:textId="370B3880" w:rsidR="004A0D23" w:rsidRDefault="004A0D23" w:rsidP="004A0D23">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Ordinance 2020-1</w:t>
      </w:r>
      <w:r>
        <w:rPr>
          <w:rFonts w:ascii="Times New Roman" w:hAnsi="Times New Roman" w:cs="Times New Roman"/>
          <w:bCs/>
          <w:sz w:val="24"/>
          <w:szCs w:val="24"/>
        </w:rPr>
        <w:t xml:space="preserve">- The Board reviewed </w:t>
      </w:r>
      <w:r>
        <w:rPr>
          <w:rFonts w:ascii="Times New Roman" w:hAnsi="Times New Roman" w:cs="Times New Roman"/>
          <w:bCs/>
          <w:sz w:val="24"/>
          <w:szCs w:val="24"/>
        </w:rPr>
        <w:t>ordinance 2020-1</w:t>
      </w:r>
      <w:r>
        <w:rPr>
          <w:rFonts w:ascii="Times New Roman" w:hAnsi="Times New Roman" w:cs="Times New Roman"/>
          <w:bCs/>
          <w:sz w:val="24"/>
          <w:szCs w:val="24"/>
        </w:rPr>
        <w:t xml:space="preserve">.  The motion to approve </w:t>
      </w:r>
      <w:r>
        <w:rPr>
          <w:rFonts w:ascii="Times New Roman" w:hAnsi="Times New Roman" w:cs="Times New Roman"/>
          <w:bCs/>
          <w:sz w:val="24"/>
          <w:szCs w:val="24"/>
        </w:rPr>
        <w:t>Ordinance 2020-1</w:t>
      </w:r>
      <w:r>
        <w:rPr>
          <w:rFonts w:ascii="Times New Roman" w:hAnsi="Times New Roman" w:cs="Times New Roman"/>
          <w:bCs/>
          <w:sz w:val="24"/>
          <w:szCs w:val="24"/>
        </w:rPr>
        <w:t xml:space="preserve"> was made by Todd Ehlinger, seconded by </w:t>
      </w:r>
      <w:r>
        <w:rPr>
          <w:rFonts w:ascii="Times New Roman" w:hAnsi="Times New Roman" w:cs="Times New Roman"/>
          <w:bCs/>
          <w:sz w:val="24"/>
          <w:szCs w:val="24"/>
        </w:rPr>
        <w:t>Sue Ehlinger</w:t>
      </w:r>
      <w:r>
        <w:rPr>
          <w:rFonts w:ascii="Times New Roman" w:hAnsi="Times New Roman" w:cs="Times New Roman"/>
          <w:bCs/>
          <w:sz w:val="24"/>
          <w:szCs w:val="24"/>
        </w:rPr>
        <w:t>.  Motion Carried Unanimous.</w:t>
      </w:r>
    </w:p>
    <w:p w14:paraId="2A0965DA" w14:textId="77777777" w:rsidR="004A0D23" w:rsidRPr="007467FE" w:rsidRDefault="004A0D23" w:rsidP="007467FE">
      <w:pPr>
        <w:spacing w:after="0" w:line="240" w:lineRule="auto"/>
        <w:jc w:val="both"/>
        <w:rPr>
          <w:rFonts w:ascii="Times New Roman" w:hAnsi="Times New Roman" w:cs="Times New Roman"/>
          <w:bCs/>
          <w:sz w:val="24"/>
          <w:szCs w:val="24"/>
        </w:rPr>
      </w:pPr>
    </w:p>
    <w:p w14:paraId="6B4049D6" w14:textId="77777777" w:rsidR="007467FE" w:rsidRPr="007467FE" w:rsidRDefault="007467FE" w:rsidP="00764F0E">
      <w:pPr>
        <w:spacing w:after="0" w:line="240" w:lineRule="auto"/>
        <w:jc w:val="both"/>
        <w:rPr>
          <w:rFonts w:ascii="Times New Roman" w:hAnsi="Times New Roman" w:cs="Times New Roman"/>
          <w:bCs/>
          <w:sz w:val="24"/>
          <w:szCs w:val="24"/>
        </w:rPr>
      </w:pPr>
    </w:p>
    <w:p w14:paraId="318D7C6C" w14:textId="476F731E" w:rsidR="00C17E78" w:rsidRDefault="0071111C" w:rsidP="00764F0E">
      <w:pPr>
        <w:spacing w:after="0" w:line="240" w:lineRule="auto"/>
        <w:jc w:val="both"/>
        <w:rPr>
          <w:rFonts w:ascii="Times New Roman" w:hAnsi="Times New Roman" w:cs="Times New Roman"/>
          <w:b/>
          <w:sz w:val="24"/>
          <w:szCs w:val="24"/>
          <w:u w:val="single"/>
        </w:rPr>
      </w:pPr>
      <w:r w:rsidRPr="00764F0E">
        <w:rPr>
          <w:rFonts w:ascii="Times New Roman" w:hAnsi="Times New Roman" w:cs="Times New Roman"/>
          <w:b/>
          <w:sz w:val="24"/>
          <w:szCs w:val="24"/>
          <w:u w:val="single"/>
        </w:rPr>
        <w:t>OLD BUISNE</w:t>
      </w:r>
      <w:r w:rsidR="00C17E78">
        <w:rPr>
          <w:rFonts w:ascii="Times New Roman" w:hAnsi="Times New Roman" w:cs="Times New Roman"/>
          <w:b/>
          <w:sz w:val="24"/>
          <w:szCs w:val="24"/>
          <w:u w:val="single"/>
        </w:rPr>
        <w:t>SS:</w:t>
      </w:r>
    </w:p>
    <w:p w14:paraId="108C504B" w14:textId="36852978" w:rsidR="0068172D" w:rsidRDefault="007467FE" w:rsidP="0068172D">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None.</w:t>
      </w:r>
    </w:p>
    <w:p w14:paraId="29F2BF6C" w14:textId="77777777" w:rsidR="006837E9" w:rsidRPr="00764F0E" w:rsidRDefault="006837E9" w:rsidP="006837E9">
      <w:pPr>
        <w:pStyle w:val="CSDAPolicy1"/>
        <w:rPr>
          <w:rFonts w:asciiTheme="minorHAnsi" w:hAnsiTheme="minorHAnsi" w:cstheme="minorHAnsi"/>
          <w:bCs/>
          <w:szCs w:val="24"/>
        </w:rPr>
      </w:pPr>
      <w:r w:rsidRPr="00764F0E">
        <w:rPr>
          <w:rFonts w:asciiTheme="minorHAnsi" w:hAnsiTheme="minorHAnsi" w:cstheme="minorHAnsi"/>
          <w:bCs/>
          <w:szCs w:val="24"/>
        </w:rPr>
        <w:tab/>
      </w:r>
    </w:p>
    <w:p w14:paraId="5C3E4583" w14:textId="77777777" w:rsidR="002603A1" w:rsidRPr="00764F0E" w:rsidRDefault="002603A1" w:rsidP="0027670C">
      <w:pPr>
        <w:spacing w:after="0" w:line="240" w:lineRule="auto"/>
        <w:jc w:val="both"/>
        <w:rPr>
          <w:rFonts w:ascii="Times New Roman" w:hAnsi="Times New Roman" w:cs="Times New Roman"/>
          <w:b/>
          <w:sz w:val="24"/>
          <w:szCs w:val="24"/>
          <w:u w:val="single"/>
        </w:rPr>
      </w:pPr>
      <w:r w:rsidRPr="00764F0E">
        <w:rPr>
          <w:rFonts w:ascii="Times New Roman" w:hAnsi="Times New Roman" w:cs="Times New Roman"/>
          <w:b/>
          <w:sz w:val="24"/>
          <w:szCs w:val="24"/>
          <w:u w:val="single"/>
        </w:rPr>
        <w:t>DIRECTORS REPORT</w:t>
      </w:r>
    </w:p>
    <w:p w14:paraId="6CBB662A" w14:textId="77777777" w:rsidR="002603A1" w:rsidRPr="00764F0E" w:rsidRDefault="002603A1" w:rsidP="0027670C">
      <w:pPr>
        <w:spacing w:after="0" w:line="240" w:lineRule="auto"/>
        <w:jc w:val="both"/>
        <w:rPr>
          <w:rFonts w:ascii="Times New Roman" w:hAnsi="Times New Roman" w:cs="Times New Roman"/>
          <w:bCs/>
          <w:sz w:val="24"/>
          <w:szCs w:val="24"/>
        </w:rPr>
      </w:pPr>
      <w:r w:rsidRPr="00764F0E">
        <w:rPr>
          <w:rFonts w:ascii="Times New Roman" w:hAnsi="Times New Roman" w:cs="Times New Roman"/>
          <w:bCs/>
          <w:sz w:val="24"/>
          <w:szCs w:val="24"/>
        </w:rPr>
        <w:t>None</w:t>
      </w:r>
    </w:p>
    <w:p w14:paraId="21B3D59E" w14:textId="77777777" w:rsidR="002603A1" w:rsidRPr="00764F0E" w:rsidRDefault="002603A1" w:rsidP="0027670C">
      <w:pPr>
        <w:spacing w:after="0" w:line="240" w:lineRule="auto"/>
        <w:jc w:val="both"/>
        <w:rPr>
          <w:rFonts w:ascii="Times New Roman" w:hAnsi="Times New Roman" w:cs="Times New Roman"/>
          <w:bCs/>
          <w:sz w:val="24"/>
          <w:szCs w:val="24"/>
        </w:rPr>
      </w:pPr>
    </w:p>
    <w:p w14:paraId="1504D49F" w14:textId="79423A77" w:rsidR="00041A51" w:rsidRPr="00764F0E" w:rsidRDefault="006051F1" w:rsidP="0027670C">
      <w:pPr>
        <w:spacing w:after="0" w:line="240" w:lineRule="auto"/>
        <w:jc w:val="both"/>
        <w:rPr>
          <w:rFonts w:ascii="Times New Roman" w:hAnsi="Times New Roman" w:cs="Times New Roman"/>
          <w:bCs/>
          <w:sz w:val="24"/>
          <w:szCs w:val="24"/>
        </w:rPr>
      </w:pPr>
      <w:r w:rsidRPr="00764F0E">
        <w:rPr>
          <w:rFonts w:ascii="Times New Roman" w:hAnsi="Times New Roman" w:cs="Times New Roman"/>
          <w:b/>
          <w:sz w:val="24"/>
          <w:szCs w:val="24"/>
        </w:rPr>
        <w:t>MEETING ADJOURNE</w:t>
      </w:r>
      <w:r w:rsidR="002603A1" w:rsidRPr="00764F0E">
        <w:rPr>
          <w:rFonts w:ascii="Times New Roman" w:hAnsi="Times New Roman" w:cs="Times New Roman"/>
          <w:b/>
          <w:sz w:val="24"/>
          <w:szCs w:val="24"/>
        </w:rPr>
        <w:t>D</w:t>
      </w:r>
      <w:r w:rsidR="009F195C">
        <w:rPr>
          <w:rFonts w:ascii="Times New Roman" w:hAnsi="Times New Roman" w:cs="Times New Roman"/>
          <w:b/>
          <w:sz w:val="24"/>
          <w:szCs w:val="24"/>
        </w:rPr>
        <w:t>:</w:t>
      </w:r>
    </w:p>
    <w:p w14:paraId="2CC68BAB" w14:textId="77777777" w:rsidR="009E147C" w:rsidRPr="00764F0E" w:rsidRDefault="009E147C" w:rsidP="0027670C">
      <w:pPr>
        <w:spacing w:after="0" w:line="240" w:lineRule="auto"/>
        <w:jc w:val="both"/>
        <w:rPr>
          <w:rFonts w:ascii="Times New Roman" w:hAnsi="Times New Roman" w:cs="Times New Roman"/>
          <w:b/>
          <w:sz w:val="24"/>
          <w:szCs w:val="24"/>
        </w:rPr>
      </w:pPr>
    </w:p>
    <w:p w14:paraId="437A618F" w14:textId="0BB0BCC1" w:rsidR="007D72BF" w:rsidRPr="00764F0E" w:rsidRDefault="007D72BF" w:rsidP="0027670C">
      <w:pPr>
        <w:spacing w:after="0" w:line="240" w:lineRule="auto"/>
        <w:jc w:val="both"/>
        <w:rPr>
          <w:rFonts w:ascii="Times New Roman" w:hAnsi="Times New Roman" w:cs="Times New Roman"/>
          <w:sz w:val="24"/>
          <w:szCs w:val="24"/>
        </w:rPr>
      </w:pPr>
      <w:r w:rsidRPr="00764F0E">
        <w:rPr>
          <w:rFonts w:ascii="Times New Roman" w:hAnsi="Times New Roman" w:cs="Times New Roman"/>
          <w:b/>
          <w:sz w:val="24"/>
          <w:szCs w:val="24"/>
        </w:rPr>
        <w:t xml:space="preserve">MOTION:  </w:t>
      </w:r>
      <w:r w:rsidRPr="00764F0E">
        <w:rPr>
          <w:rFonts w:ascii="Times New Roman" w:hAnsi="Times New Roman" w:cs="Times New Roman"/>
          <w:sz w:val="24"/>
          <w:szCs w:val="24"/>
        </w:rPr>
        <w:t xml:space="preserve">A motion was made </w:t>
      </w:r>
      <w:r w:rsidR="00721B38" w:rsidRPr="00764F0E">
        <w:rPr>
          <w:rFonts w:ascii="Times New Roman" w:hAnsi="Times New Roman" w:cs="Times New Roman"/>
          <w:sz w:val="24"/>
          <w:szCs w:val="24"/>
        </w:rPr>
        <w:t xml:space="preserve">by </w:t>
      </w:r>
      <w:r w:rsidR="009F195C">
        <w:rPr>
          <w:rFonts w:ascii="Times New Roman" w:hAnsi="Times New Roman" w:cs="Times New Roman"/>
          <w:sz w:val="24"/>
          <w:szCs w:val="24"/>
        </w:rPr>
        <w:t xml:space="preserve">Mark Bishop </w:t>
      </w:r>
      <w:r w:rsidR="00721B38" w:rsidRPr="00764F0E">
        <w:rPr>
          <w:rFonts w:ascii="Times New Roman" w:hAnsi="Times New Roman" w:cs="Times New Roman"/>
          <w:sz w:val="24"/>
          <w:szCs w:val="24"/>
        </w:rPr>
        <w:t xml:space="preserve">and </w:t>
      </w:r>
      <w:r w:rsidR="0024240D" w:rsidRPr="00764F0E">
        <w:rPr>
          <w:rFonts w:ascii="Times New Roman" w:hAnsi="Times New Roman" w:cs="Times New Roman"/>
          <w:sz w:val="24"/>
          <w:szCs w:val="24"/>
        </w:rPr>
        <w:t xml:space="preserve">seconded by </w:t>
      </w:r>
      <w:r w:rsidR="004A0D23">
        <w:rPr>
          <w:rFonts w:ascii="Times New Roman" w:hAnsi="Times New Roman" w:cs="Times New Roman"/>
          <w:sz w:val="24"/>
          <w:szCs w:val="24"/>
        </w:rPr>
        <w:t xml:space="preserve">Todd </w:t>
      </w:r>
      <w:r w:rsidR="0068172D">
        <w:rPr>
          <w:rFonts w:ascii="Times New Roman" w:hAnsi="Times New Roman" w:cs="Times New Roman"/>
          <w:sz w:val="24"/>
          <w:szCs w:val="24"/>
        </w:rPr>
        <w:t>Ehlinger</w:t>
      </w:r>
      <w:r w:rsidR="00721B38" w:rsidRPr="00764F0E">
        <w:rPr>
          <w:rFonts w:ascii="Times New Roman" w:hAnsi="Times New Roman" w:cs="Times New Roman"/>
          <w:sz w:val="24"/>
          <w:szCs w:val="24"/>
        </w:rPr>
        <w:t xml:space="preserve"> to </w:t>
      </w:r>
      <w:r w:rsidRPr="00764F0E">
        <w:rPr>
          <w:rFonts w:ascii="Times New Roman" w:hAnsi="Times New Roman" w:cs="Times New Roman"/>
          <w:sz w:val="24"/>
          <w:szCs w:val="24"/>
        </w:rPr>
        <w:t xml:space="preserve">adjourn the meeting at </w:t>
      </w:r>
      <w:r w:rsidR="00E1743D" w:rsidRPr="00764F0E">
        <w:rPr>
          <w:rFonts w:ascii="Times New Roman" w:hAnsi="Times New Roman" w:cs="Times New Roman"/>
          <w:sz w:val="24"/>
          <w:szCs w:val="24"/>
        </w:rPr>
        <w:t>5:</w:t>
      </w:r>
      <w:r w:rsidR="004A0D23">
        <w:rPr>
          <w:rFonts w:ascii="Times New Roman" w:hAnsi="Times New Roman" w:cs="Times New Roman"/>
          <w:sz w:val="24"/>
          <w:szCs w:val="24"/>
        </w:rPr>
        <w:t xml:space="preserve">47 </w:t>
      </w:r>
      <w:r w:rsidRPr="00764F0E">
        <w:rPr>
          <w:rFonts w:ascii="Times New Roman" w:hAnsi="Times New Roman" w:cs="Times New Roman"/>
          <w:sz w:val="24"/>
          <w:szCs w:val="24"/>
        </w:rPr>
        <w:t xml:space="preserve">p.m.  Motion </w:t>
      </w:r>
      <w:r w:rsidR="009E147C" w:rsidRPr="00764F0E">
        <w:rPr>
          <w:rFonts w:ascii="Times New Roman" w:hAnsi="Times New Roman" w:cs="Times New Roman"/>
          <w:sz w:val="24"/>
          <w:szCs w:val="24"/>
        </w:rPr>
        <w:t>c</w:t>
      </w:r>
      <w:r w:rsidRPr="00764F0E">
        <w:rPr>
          <w:rFonts w:ascii="Times New Roman" w:hAnsi="Times New Roman" w:cs="Times New Roman"/>
          <w:sz w:val="24"/>
          <w:szCs w:val="24"/>
        </w:rPr>
        <w:t xml:space="preserve">arried </w:t>
      </w:r>
      <w:r w:rsidR="009E147C" w:rsidRPr="00764F0E">
        <w:rPr>
          <w:rFonts w:ascii="Times New Roman" w:hAnsi="Times New Roman" w:cs="Times New Roman"/>
          <w:sz w:val="24"/>
          <w:szCs w:val="24"/>
        </w:rPr>
        <w:t>u</w:t>
      </w:r>
      <w:r w:rsidRPr="00764F0E">
        <w:rPr>
          <w:rFonts w:ascii="Times New Roman" w:hAnsi="Times New Roman" w:cs="Times New Roman"/>
          <w:sz w:val="24"/>
          <w:szCs w:val="24"/>
        </w:rPr>
        <w:t>nanimous.</w:t>
      </w:r>
    </w:p>
    <w:p w14:paraId="540E6070" w14:textId="2DFC4F49" w:rsidR="0027670C" w:rsidRPr="00764F0E" w:rsidRDefault="0027670C" w:rsidP="0027670C">
      <w:pPr>
        <w:spacing w:after="0" w:line="240" w:lineRule="auto"/>
        <w:jc w:val="both"/>
        <w:rPr>
          <w:rFonts w:ascii="Times New Roman" w:hAnsi="Times New Roman" w:cs="Times New Roman"/>
          <w:b/>
          <w:sz w:val="24"/>
          <w:szCs w:val="24"/>
        </w:rPr>
      </w:pPr>
      <w:r w:rsidRPr="00764F0E">
        <w:rPr>
          <w:rFonts w:ascii="Times New Roman" w:hAnsi="Times New Roman" w:cs="Times New Roman"/>
          <w:b/>
          <w:sz w:val="24"/>
          <w:szCs w:val="24"/>
        </w:rPr>
        <w:tab/>
      </w:r>
    </w:p>
    <w:p w14:paraId="469682FA" w14:textId="15B35747" w:rsidR="005B16EC" w:rsidRPr="00764F0E" w:rsidRDefault="005B16EC" w:rsidP="007D72BF">
      <w:pPr>
        <w:pStyle w:val="Heading2"/>
        <w:spacing w:line="240" w:lineRule="auto"/>
        <w:ind w:left="0"/>
        <w:jc w:val="left"/>
        <w:rPr>
          <w:rFonts w:ascii="Times New Roman" w:hAnsi="Times New Roman"/>
          <w:b/>
        </w:rPr>
      </w:pPr>
      <w:r w:rsidRPr="00764F0E">
        <w:rPr>
          <w:rFonts w:ascii="Times New Roman" w:hAnsi="Times New Roman"/>
        </w:rPr>
        <w:t>The next regular meeting of the B</w:t>
      </w:r>
      <w:r w:rsidR="009E735F" w:rsidRPr="00764F0E">
        <w:rPr>
          <w:rFonts w:ascii="Times New Roman" w:hAnsi="Times New Roman"/>
        </w:rPr>
        <w:t>oard of Directors is</w:t>
      </w:r>
      <w:r w:rsidR="00E713EB" w:rsidRPr="00764F0E">
        <w:rPr>
          <w:rFonts w:ascii="Times New Roman" w:hAnsi="Times New Roman"/>
        </w:rPr>
        <w:t xml:space="preserve"> </w:t>
      </w:r>
      <w:sdt>
        <w:sdtPr>
          <w:rPr>
            <w:rFonts w:ascii="Times New Roman" w:hAnsi="Times New Roman"/>
            <w:b/>
          </w:rPr>
          <w:alias w:val="Date"/>
          <w:tag w:val="Date"/>
          <w:id w:val="1303423146"/>
          <w:placeholder>
            <w:docPart w:val="140B9F2DE0A5440D90FC77F485A7F976"/>
          </w:placeholder>
          <w:date w:fullDate="2020-07-15T00:00:00Z">
            <w:dateFormat w:val="MMMM d, yyyy"/>
            <w:lid w:val="en-US"/>
            <w:storeMappedDataAs w:val="dateTime"/>
            <w:calendar w:val="gregorian"/>
          </w:date>
        </w:sdtPr>
        <w:sdtEndPr/>
        <w:sdtContent>
          <w:r w:rsidR="004A0D23">
            <w:rPr>
              <w:rFonts w:ascii="Times New Roman" w:hAnsi="Times New Roman"/>
              <w:b/>
            </w:rPr>
            <w:t>July 15, 2020</w:t>
          </w:r>
        </w:sdtContent>
      </w:sdt>
      <w:r w:rsidR="004E1D12" w:rsidRPr="00764F0E">
        <w:rPr>
          <w:rFonts w:ascii="Times New Roman" w:hAnsi="Times New Roman"/>
          <w:b/>
        </w:rPr>
        <w:t xml:space="preserve"> </w:t>
      </w:r>
      <w:r w:rsidR="0055415A" w:rsidRPr="00764F0E">
        <w:rPr>
          <w:rFonts w:ascii="Times New Roman" w:hAnsi="Times New Roman"/>
        </w:rPr>
        <w:t xml:space="preserve">at </w:t>
      </w:r>
      <w:r w:rsidR="0055415A" w:rsidRPr="00764F0E">
        <w:rPr>
          <w:rFonts w:ascii="Times New Roman" w:hAnsi="Times New Roman"/>
          <w:b/>
        </w:rPr>
        <w:t>4</w:t>
      </w:r>
      <w:r w:rsidR="00E1743D" w:rsidRPr="00764F0E">
        <w:rPr>
          <w:rFonts w:ascii="Times New Roman" w:hAnsi="Times New Roman"/>
          <w:b/>
        </w:rPr>
        <w:t>:30</w:t>
      </w:r>
      <w:r w:rsidRPr="00764F0E">
        <w:rPr>
          <w:rFonts w:ascii="Times New Roman" w:hAnsi="Times New Roman"/>
          <w:b/>
        </w:rPr>
        <w:t xml:space="preserve"> p.m.</w:t>
      </w:r>
    </w:p>
    <w:p w14:paraId="7BBE2F36" w14:textId="7737E500" w:rsidR="005B16EC" w:rsidRPr="00764F0E" w:rsidRDefault="005B16EC" w:rsidP="005B16EC">
      <w:pPr>
        <w:spacing w:after="0" w:line="240" w:lineRule="auto"/>
        <w:jc w:val="center"/>
        <w:rPr>
          <w:rFonts w:ascii="Times New Roman" w:hAnsi="Times New Roman" w:cs="Times New Roman"/>
          <w:b/>
          <w:sz w:val="24"/>
          <w:szCs w:val="24"/>
          <w:u w:val="single"/>
        </w:rPr>
      </w:pPr>
      <w:r w:rsidRPr="00764F0E">
        <w:rPr>
          <w:rFonts w:ascii="Times New Roman" w:hAnsi="Times New Roman" w:cs="Times New Roman"/>
          <w:b/>
          <w:sz w:val="24"/>
          <w:szCs w:val="24"/>
          <w:u w:val="single"/>
        </w:rPr>
        <w:t>CERTIFICATE OF POSTING</w:t>
      </w:r>
    </w:p>
    <w:p w14:paraId="4A262174" w14:textId="77777777" w:rsidR="005B16EC" w:rsidRPr="00764F0E" w:rsidRDefault="005B16EC" w:rsidP="005B16EC">
      <w:pPr>
        <w:spacing w:after="0" w:line="240" w:lineRule="auto"/>
        <w:jc w:val="center"/>
        <w:rPr>
          <w:rFonts w:ascii="Times New Roman" w:hAnsi="Times New Roman" w:cs="Times New Roman"/>
          <w:b/>
          <w:sz w:val="24"/>
          <w:szCs w:val="24"/>
          <w:u w:val="single"/>
        </w:rPr>
      </w:pPr>
    </w:p>
    <w:p w14:paraId="1CB4AB60" w14:textId="449166B6" w:rsidR="00C7679E" w:rsidRPr="00764F0E" w:rsidRDefault="00327198" w:rsidP="00C7679E">
      <w:pPr>
        <w:pStyle w:val="Heading2"/>
        <w:spacing w:line="240" w:lineRule="auto"/>
        <w:jc w:val="left"/>
        <w:rPr>
          <w:rFonts w:ascii="Times New Roman" w:hAnsi="Times New Roman"/>
          <w:b/>
        </w:rPr>
      </w:pPr>
      <w:r w:rsidRPr="00764F0E">
        <w:rPr>
          <w:rFonts w:ascii="Times New Roman" w:hAnsi="Times New Roman"/>
        </w:rPr>
        <w:t xml:space="preserve"> </w:t>
      </w:r>
      <w:r w:rsidR="005B16EC" w:rsidRPr="00764F0E">
        <w:rPr>
          <w:rFonts w:ascii="Times New Roman" w:hAnsi="Times New Roman"/>
        </w:rPr>
        <w:t>I</w:t>
      </w:r>
      <w:r w:rsidR="00D75C68" w:rsidRPr="00764F0E">
        <w:rPr>
          <w:rFonts w:ascii="Times New Roman" w:hAnsi="Times New Roman"/>
        </w:rPr>
        <w:t xml:space="preserve"> </w:t>
      </w:r>
      <w:r w:rsidR="00F2520D" w:rsidRPr="00764F0E">
        <w:rPr>
          <w:rFonts w:ascii="Times New Roman" w:hAnsi="Times New Roman"/>
          <w:b/>
        </w:rPr>
        <w:t>Jodi Adams</w:t>
      </w:r>
      <w:r w:rsidR="005B16EC" w:rsidRPr="00764F0E">
        <w:rPr>
          <w:rFonts w:ascii="Times New Roman" w:hAnsi="Times New Roman"/>
        </w:rPr>
        <w:t xml:space="preserve">, Secretary to the Board of Directors of the California Pines Community Services District, hereby certify, to the best of my knowledge, </w:t>
      </w:r>
      <w:r w:rsidR="00D94A6F" w:rsidRPr="00764F0E">
        <w:rPr>
          <w:rFonts w:ascii="Times New Roman" w:hAnsi="Times New Roman"/>
        </w:rPr>
        <w:t>that this is a true exce</w:t>
      </w:r>
      <w:r w:rsidR="007A0A7D" w:rsidRPr="00764F0E">
        <w:rPr>
          <w:rFonts w:ascii="Times New Roman" w:hAnsi="Times New Roman"/>
        </w:rPr>
        <w:t xml:space="preserve">rpt of </w:t>
      </w:r>
      <w:r w:rsidR="001A201C" w:rsidRPr="00764F0E">
        <w:rPr>
          <w:rFonts w:ascii="Times New Roman" w:hAnsi="Times New Roman"/>
        </w:rPr>
        <w:t>the minutes to the</w:t>
      </w:r>
      <w:r w:rsidR="00B11C1B" w:rsidRPr="00764F0E">
        <w:rPr>
          <w:rFonts w:ascii="Times New Roman" w:hAnsi="Times New Roman"/>
        </w:rPr>
        <w:t xml:space="preserve"> </w:t>
      </w:r>
      <w:sdt>
        <w:sdtPr>
          <w:rPr>
            <w:rFonts w:ascii="Times New Roman" w:hAnsi="Times New Roman"/>
            <w:b/>
          </w:rPr>
          <w:alias w:val="Date"/>
          <w:tag w:val="Date"/>
          <w:id w:val="-2111569447"/>
          <w:placeholder>
            <w:docPart w:val="B7B06774ACD8481E9D513BC84B2306DC"/>
          </w:placeholder>
          <w:date w:fullDate="2020-06-10T00:00:00Z">
            <w:dateFormat w:val="MMMM d, yyyy"/>
            <w:lid w:val="en-US"/>
            <w:storeMappedDataAs w:val="dateTime"/>
            <w:calendar w:val="gregorian"/>
          </w:date>
        </w:sdtPr>
        <w:sdtEndPr/>
        <w:sdtContent>
          <w:r w:rsidR="004A0D23">
            <w:rPr>
              <w:rFonts w:ascii="Times New Roman" w:hAnsi="Times New Roman"/>
              <w:b/>
            </w:rPr>
            <w:t>June 10, 2020</w:t>
          </w:r>
        </w:sdtContent>
      </w:sdt>
      <w:r w:rsidR="004E1D12" w:rsidRPr="00764F0E">
        <w:rPr>
          <w:rFonts w:ascii="Times New Roman" w:hAnsi="Times New Roman"/>
          <w:b/>
        </w:rPr>
        <w:t xml:space="preserve"> </w:t>
      </w:r>
      <w:r w:rsidR="002603A1" w:rsidRPr="00764F0E">
        <w:rPr>
          <w:rFonts w:ascii="Times New Roman" w:hAnsi="Times New Roman"/>
          <w:b/>
        </w:rPr>
        <w:t>Regular</w:t>
      </w:r>
      <w:r w:rsidR="00E1743D" w:rsidRPr="00764F0E">
        <w:rPr>
          <w:rFonts w:ascii="Times New Roman" w:hAnsi="Times New Roman"/>
          <w:b/>
        </w:rPr>
        <w:t xml:space="preserve"> </w:t>
      </w:r>
      <w:r w:rsidR="00D94A6F" w:rsidRPr="00764F0E">
        <w:rPr>
          <w:rFonts w:ascii="Times New Roman" w:hAnsi="Times New Roman"/>
          <w:b/>
        </w:rPr>
        <w:t>Meeting of the Board of said District.</w:t>
      </w:r>
    </w:p>
    <w:p w14:paraId="7E1463E9" w14:textId="77777777" w:rsidR="00C7679E" w:rsidRPr="00764F0E" w:rsidRDefault="00C7679E" w:rsidP="00C7679E">
      <w:pPr>
        <w:pStyle w:val="Heading2"/>
        <w:spacing w:line="240" w:lineRule="auto"/>
        <w:jc w:val="left"/>
        <w:rPr>
          <w:rFonts w:ascii="Times New Roman" w:hAnsi="Times New Roman"/>
          <w:i/>
        </w:rPr>
      </w:pPr>
    </w:p>
    <w:p w14:paraId="42073980" w14:textId="4F96601A" w:rsidR="00D94A6F" w:rsidRPr="00764F0E" w:rsidRDefault="00F2520D" w:rsidP="00C7679E">
      <w:pPr>
        <w:pStyle w:val="Heading2"/>
        <w:spacing w:after="0" w:line="240" w:lineRule="auto"/>
        <w:jc w:val="left"/>
        <w:rPr>
          <w:rFonts w:ascii="Lucida Handwriting" w:hAnsi="Lucida Handwriting"/>
          <w:b/>
        </w:rPr>
      </w:pPr>
      <w:r w:rsidRPr="00764F0E">
        <w:rPr>
          <w:rFonts w:ascii="Lucida Handwriting" w:hAnsi="Lucida Handwriting"/>
          <w:i/>
          <w:u w:val="single"/>
        </w:rPr>
        <w:t>Jodi Adams</w:t>
      </w:r>
      <w:r w:rsidR="00D94A6F" w:rsidRPr="00764F0E">
        <w:rPr>
          <w:rFonts w:ascii="Lucida Handwriting" w:hAnsi="Lucida Handwriting"/>
        </w:rPr>
        <w:tab/>
      </w:r>
      <w:r w:rsidR="00D94A6F" w:rsidRPr="00764F0E">
        <w:rPr>
          <w:rFonts w:ascii="Lucida Handwriting" w:hAnsi="Lucida Handwriting"/>
        </w:rPr>
        <w:tab/>
      </w:r>
      <w:r w:rsidR="00D94A6F" w:rsidRPr="00764F0E">
        <w:rPr>
          <w:rFonts w:ascii="Lucida Handwriting" w:hAnsi="Lucida Handwriting"/>
        </w:rPr>
        <w:tab/>
      </w:r>
    </w:p>
    <w:p w14:paraId="0E63D9AE" w14:textId="65CB1E73" w:rsidR="00721B38" w:rsidRPr="00764F0E" w:rsidRDefault="00C7679E" w:rsidP="006837E9">
      <w:pPr>
        <w:spacing w:after="0" w:line="240" w:lineRule="auto"/>
        <w:jc w:val="both"/>
        <w:rPr>
          <w:rFonts w:ascii="Times New Roman" w:hAnsi="Times New Roman" w:cs="Times New Roman"/>
          <w:sz w:val="24"/>
          <w:szCs w:val="24"/>
        </w:rPr>
      </w:pPr>
      <w:r w:rsidRPr="00764F0E">
        <w:rPr>
          <w:rFonts w:ascii="Times New Roman" w:hAnsi="Times New Roman" w:cs="Times New Roman"/>
          <w:sz w:val="24"/>
          <w:szCs w:val="24"/>
        </w:rPr>
        <w:t xml:space="preserve">    </w:t>
      </w:r>
      <w:r w:rsidR="00C16B9C" w:rsidRPr="00764F0E">
        <w:rPr>
          <w:rFonts w:ascii="Times New Roman" w:hAnsi="Times New Roman" w:cs="Times New Roman"/>
          <w:sz w:val="24"/>
          <w:szCs w:val="24"/>
        </w:rPr>
        <w:t>Secretary</w:t>
      </w:r>
      <w:r w:rsidR="000E2E0B" w:rsidRPr="00764F0E">
        <w:rPr>
          <w:rFonts w:ascii="Times New Roman" w:hAnsi="Times New Roman" w:cs="Times New Roman"/>
          <w:sz w:val="24"/>
          <w:szCs w:val="24"/>
        </w:rPr>
        <w:t xml:space="preserve"> to the Board</w:t>
      </w:r>
    </w:p>
    <w:p w14:paraId="22C011AF" w14:textId="6EF4B0CC" w:rsidR="00721B38" w:rsidRPr="00721B38" w:rsidRDefault="00721B38" w:rsidP="00721B38">
      <w:pPr>
        <w:tabs>
          <w:tab w:val="left" w:pos="2640"/>
        </w:tabs>
        <w:rPr>
          <w:rFonts w:ascii="Times New Roman" w:hAnsi="Times New Roman" w:cs="Times New Roman"/>
          <w:sz w:val="20"/>
          <w:szCs w:val="20"/>
        </w:rPr>
      </w:pPr>
      <w:r>
        <w:rPr>
          <w:rFonts w:ascii="Times New Roman" w:hAnsi="Times New Roman" w:cs="Times New Roman"/>
          <w:sz w:val="20"/>
          <w:szCs w:val="20"/>
        </w:rPr>
        <w:tab/>
      </w:r>
    </w:p>
    <w:sectPr w:rsidR="00721B38" w:rsidRPr="00721B38" w:rsidSect="007467FE">
      <w:type w:val="continuous"/>
      <w:pgSz w:w="12240" w:h="15840"/>
      <w:pgMar w:top="630" w:right="720" w:bottom="810" w:left="72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7BFD64" w14:textId="77777777" w:rsidR="0015539E" w:rsidRDefault="0015539E" w:rsidP="00AF412F">
      <w:pPr>
        <w:spacing w:after="0" w:line="240" w:lineRule="auto"/>
      </w:pPr>
      <w:r>
        <w:separator/>
      </w:r>
    </w:p>
  </w:endnote>
  <w:endnote w:type="continuationSeparator" w:id="0">
    <w:p w14:paraId="3CB5C43E" w14:textId="77777777" w:rsidR="0015539E" w:rsidRDefault="0015539E" w:rsidP="00AF4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charset w:val="00"/>
    <w:family w:val="swiss"/>
    <w:pitch w:val="variable"/>
    <w:sig w:usb0="00000287" w:usb1="00000800" w:usb2="00000000" w:usb3="00000000" w:csb0="0000009F" w:csb1="00000000"/>
  </w:font>
  <w:font w:name="Lucida Handwriting">
    <w:altName w:val="Lucida Handwriting"/>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ACE5AF" w14:textId="5AEE83DB" w:rsidR="0015539E" w:rsidRPr="00E270E4" w:rsidRDefault="004A0D23">
    <w:pPr>
      <w:pStyle w:val="Footer"/>
      <w:pBdr>
        <w:top w:val="single" w:sz="4" w:space="1" w:color="D9D9D9" w:themeColor="background1" w:themeShade="D9"/>
      </w:pBdr>
      <w:rPr>
        <w:color w:val="7F7F7F" w:themeColor="background1" w:themeShade="7F"/>
        <w:spacing w:val="60"/>
      </w:rPr>
    </w:pPr>
    <w:sdt>
      <w:sdtPr>
        <w:id w:val="-1572726551"/>
        <w:docPartObj>
          <w:docPartGallery w:val="Page Numbers (Bottom of Page)"/>
          <w:docPartUnique/>
        </w:docPartObj>
      </w:sdtPr>
      <w:sdtEndPr>
        <w:rPr>
          <w:color w:val="7F7F7F" w:themeColor="background1" w:themeShade="7F"/>
          <w:spacing w:val="60"/>
        </w:rPr>
      </w:sdtEndPr>
      <w:sdtContent>
        <w:r w:rsidR="0015539E">
          <w:fldChar w:fldCharType="begin"/>
        </w:r>
        <w:r w:rsidR="0015539E">
          <w:instrText xml:space="preserve"> PAGE   \* MERGEFORMAT </w:instrText>
        </w:r>
        <w:r w:rsidR="0015539E">
          <w:fldChar w:fldCharType="separate"/>
        </w:r>
        <w:r w:rsidR="0015539E" w:rsidRPr="00044E3A">
          <w:rPr>
            <w:b/>
            <w:bCs/>
            <w:noProof/>
          </w:rPr>
          <w:t>1</w:t>
        </w:r>
        <w:r w:rsidR="0015539E">
          <w:rPr>
            <w:b/>
            <w:bCs/>
            <w:noProof/>
          </w:rPr>
          <w:fldChar w:fldCharType="end"/>
        </w:r>
        <w:r w:rsidR="0015539E">
          <w:rPr>
            <w:b/>
            <w:bCs/>
          </w:rPr>
          <w:t xml:space="preserve"> | </w:t>
        </w:r>
        <w:r w:rsidR="0015539E">
          <w:rPr>
            <w:color w:val="7F7F7F" w:themeColor="background1" w:themeShade="7F"/>
            <w:spacing w:val="60"/>
          </w:rPr>
          <w:t xml:space="preserve">Page              </w:t>
        </w:r>
        <w:r w:rsidR="0015539E">
          <w:rPr>
            <w:color w:val="7F7F7F" w:themeColor="background1" w:themeShade="7F"/>
            <w:spacing w:val="60"/>
          </w:rPr>
          <w:tab/>
          <w:t>Board Meeting Minutes</w:t>
        </w:r>
      </w:sdtContent>
    </w:sdt>
    <w:r w:rsidR="0015539E">
      <w:rPr>
        <w:color w:val="7F7F7F" w:themeColor="background1" w:themeShade="7F"/>
        <w:spacing w:val="60"/>
      </w:rPr>
      <w:t xml:space="preserve"> </w:t>
    </w:r>
    <w:r w:rsidR="007467FE">
      <w:rPr>
        <w:color w:val="7F7F7F" w:themeColor="background1" w:themeShade="7F"/>
        <w:spacing w:val="60"/>
      </w:rPr>
      <w:t>06/10</w:t>
    </w:r>
    <w:r w:rsidR="00160341">
      <w:rPr>
        <w:color w:val="7F7F7F" w:themeColor="background1" w:themeShade="7F"/>
        <w:spacing w:val="60"/>
      </w:rPr>
      <w:t>/2020</w:t>
    </w:r>
  </w:p>
  <w:p w14:paraId="08F455F3" w14:textId="0375D52C" w:rsidR="0015539E" w:rsidRDefault="001553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5C8942" w14:textId="77777777" w:rsidR="0015539E" w:rsidRDefault="0015539E" w:rsidP="00AF412F">
      <w:pPr>
        <w:spacing w:after="0" w:line="240" w:lineRule="auto"/>
      </w:pPr>
      <w:r>
        <w:separator/>
      </w:r>
    </w:p>
  </w:footnote>
  <w:footnote w:type="continuationSeparator" w:id="0">
    <w:p w14:paraId="4E46D4BF" w14:textId="77777777" w:rsidR="0015539E" w:rsidRDefault="0015539E" w:rsidP="00AF41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B15B0"/>
    <w:multiLevelType w:val="hybridMultilevel"/>
    <w:tmpl w:val="6E4CC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E1D06"/>
    <w:multiLevelType w:val="hybridMultilevel"/>
    <w:tmpl w:val="5526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D7C66"/>
    <w:multiLevelType w:val="hybridMultilevel"/>
    <w:tmpl w:val="6A12C8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B26227"/>
    <w:multiLevelType w:val="hybridMultilevel"/>
    <w:tmpl w:val="4BF2F2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65484B"/>
    <w:multiLevelType w:val="hybridMultilevel"/>
    <w:tmpl w:val="320C6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6B5711"/>
    <w:multiLevelType w:val="hybridMultilevel"/>
    <w:tmpl w:val="F1A0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136D06"/>
    <w:multiLevelType w:val="hybridMultilevel"/>
    <w:tmpl w:val="1CAAF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B742BC"/>
    <w:multiLevelType w:val="hybridMultilevel"/>
    <w:tmpl w:val="F5EE4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11F76"/>
    <w:multiLevelType w:val="hybridMultilevel"/>
    <w:tmpl w:val="77684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A2B7B"/>
    <w:multiLevelType w:val="hybridMultilevel"/>
    <w:tmpl w:val="A6684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4882CE5"/>
    <w:multiLevelType w:val="hybridMultilevel"/>
    <w:tmpl w:val="75D26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84A6463"/>
    <w:multiLevelType w:val="hybridMultilevel"/>
    <w:tmpl w:val="EC508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112BC6"/>
    <w:multiLevelType w:val="hybridMultilevel"/>
    <w:tmpl w:val="06BA7FDE"/>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2D4B445E"/>
    <w:multiLevelType w:val="hybridMultilevel"/>
    <w:tmpl w:val="0CC2D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8F0B78"/>
    <w:multiLevelType w:val="hybridMultilevel"/>
    <w:tmpl w:val="EECEEB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037710E"/>
    <w:multiLevelType w:val="hybridMultilevel"/>
    <w:tmpl w:val="445605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8A0182F"/>
    <w:multiLevelType w:val="hybridMultilevel"/>
    <w:tmpl w:val="31A8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5661FE4"/>
    <w:multiLevelType w:val="hybridMultilevel"/>
    <w:tmpl w:val="63E6F6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6EE6538"/>
    <w:multiLevelType w:val="hybridMultilevel"/>
    <w:tmpl w:val="CA1063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4A0B4F75"/>
    <w:multiLevelType w:val="hybridMultilevel"/>
    <w:tmpl w:val="65B07564"/>
    <w:lvl w:ilvl="0" w:tplc="19CC2BAA">
      <w:start w:val="1"/>
      <w:numFmt w:val="decimal"/>
      <w:lvlText w:val="%1."/>
      <w:lvlJc w:val="left"/>
      <w:pPr>
        <w:ind w:left="907" w:hanging="360"/>
      </w:pPr>
      <w:rPr>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0" w15:restartNumberingAfterBreak="0">
    <w:nsid w:val="52432465"/>
    <w:multiLevelType w:val="hybridMultilevel"/>
    <w:tmpl w:val="F6605996"/>
    <w:lvl w:ilvl="0" w:tplc="FAA412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3995FD0"/>
    <w:multiLevelType w:val="hybridMultilevel"/>
    <w:tmpl w:val="163C6A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502F2E"/>
    <w:multiLevelType w:val="hybridMultilevel"/>
    <w:tmpl w:val="C9F68628"/>
    <w:lvl w:ilvl="0" w:tplc="19CC2BAA">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7EF2DBF"/>
    <w:multiLevelType w:val="hybridMultilevel"/>
    <w:tmpl w:val="5F6E7E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9491EE1"/>
    <w:multiLevelType w:val="hybridMultilevel"/>
    <w:tmpl w:val="A99688C8"/>
    <w:lvl w:ilvl="0" w:tplc="19CC2BAA">
      <w:start w:val="1"/>
      <w:numFmt w:val="decimal"/>
      <w:lvlText w:val="%1."/>
      <w:lvlJc w:val="left"/>
      <w:pPr>
        <w:ind w:left="907" w:hanging="360"/>
      </w:pPr>
      <w:rPr>
        <w:b/>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25" w15:restartNumberingAfterBreak="0">
    <w:nsid w:val="5AB237A3"/>
    <w:multiLevelType w:val="hybridMultilevel"/>
    <w:tmpl w:val="2C308136"/>
    <w:lvl w:ilvl="0" w:tplc="CF162CF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60334FDF"/>
    <w:multiLevelType w:val="hybridMultilevel"/>
    <w:tmpl w:val="A6744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18D2EB1"/>
    <w:multiLevelType w:val="hybridMultilevel"/>
    <w:tmpl w:val="F37A2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8E01AEA"/>
    <w:multiLevelType w:val="hybridMultilevel"/>
    <w:tmpl w:val="563CD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8F95D60"/>
    <w:multiLevelType w:val="hybridMultilevel"/>
    <w:tmpl w:val="F9CC90F6"/>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0" w15:restartNumberingAfterBreak="0">
    <w:nsid w:val="694424FD"/>
    <w:multiLevelType w:val="hybridMultilevel"/>
    <w:tmpl w:val="AD260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2262C7"/>
    <w:multiLevelType w:val="hybridMultilevel"/>
    <w:tmpl w:val="62142ADE"/>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2" w15:restartNumberingAfterBreak="0">
    <w:nsid w:val="71797515"/>
    <w:multiLevelType w:val="hybridMultilevel"/>
    <w:tmpl w:val="FD4858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30F5D15"/>
    <w:multiLevelType w:val="hybridMultilevel"/>
    <w:tmpl w:val="59186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950570D"/>
    <w:multiLevelType w:val="hybridMultilevel"/>
    <w:tmpl w:val="CC7E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351A05"/>
    <w:multiLevelType w:val="hybridMultilevel"/>
    <w:tmpl w:val="E2381982"/>
    <w:lvl w:ilvl="0" w:tplc="17404A4E">
      <w:start w:val="1"/>
      <w:numFmt w:val="decimal"/>
      <w:lvlText w:val="%1."/>
      <w:lvlJc w:val="left"/>
      <w:pPr>
        <w:ind w:left="1246" w:hanging="357"/>
      </w:pPr>
      <w:rPr>
        <w:rFonts w:ascii="Times New Roman" w:eastAsia="Times New Roman" w:hAnsi="Times New Roman" w:cs="Times New Roman" w:hint="default"/>
        <w:w w:val="110"/>
        <w:sz w:val="24"/>
        <w:szCs w:val="24"/>
      </w:rPr>
    </w:lvl>
    <w:lvl w:ilvl="1" w:tplc="145A11FE">
      <w:numFmt w:val="bullet"/>
      <w:lvlText w:val="•"/>
      <w:lvlJc w:val="left"/>
      <w:pPr>
        <w:ind w:left="2290" w:hanging="357"/>
      </w:pPr>
      <w:rPr>
        <w:rFonts w:hint="default"/>
      </w:rPr>
    </w:lvl>
    <w:lvl w:ilvl="2" w:tplc="86E6C3E6">
      <w:numFmt w:val="bullet"/>
      <w:lvlText w:val="•"/>
      <w:lvlJc w:val="left"/>
      <w:pPr>
        <w:ind w:left="3340" w:hanging="357"/>
      </w:pPr>
      <w:rPr>
        <w:rFonts w:hint="default"/>
      </w:rPr>
    </w:lvl>
    <w:lvl w:ilvl="3" w:tplc="F8265AC2">
      <w:numFmt w:val="bullet"/>
      <w:lvlText w:val="•"/>
      <w:lvlJc w:val="left"/>
      <w:pPr>
        <w:ind w:left="4390" w:hanging="357"/>
      </w:pPr>
      <w:rPr>
        <w:rFonts w:hint="default"/>
      </w:rPr>
    </w:lvl>
    <w:lvl w:ilvl="4" w:tplc="1B98D77C">
      <w:numFmt w:val="bullet"/>
      <w:lvlText w:val="•"/>
      <w:lvlJc w:val="left"/>
      <w:pPr>
        <w:ind w:left="5440" w:hanging="357"/>
      </w:pPr>
      <w:rPr>
        <w:rFonts w:hint="default"/>
      </w:rPr>
    </w:lvl>
    <w:lvl w:ilvl="5" w:tplc="4A4CA4F4">
      <w:numFmt w:val="bullet"/>
      <w:lvlText w:val="•"/>
      <w:lvlJc w:val="left"/>
      <w:pPr>
        <w:ind w:left="6490" w:hanging="357"/>
      </w:pPr>
      <w:rPr>
        <w:rFonts w:hint="default"/>
      </w:rPr>
    </w:lvl>
    <w:lvl w:ilvl="6" w:tplc="9FE45F9C">
      <w:numFmt w:val="bullet"/>
      <w:lvlText w:val="•"/>
      <w:lvlJc w:val="left"/>
      <w:pPr>
        <w:ind w:left="7540" w:hanging="357"/>
      </w:pPr>
      <w:rPr>
        <w:rFonts w:hint="default"/>
      </w:rPr>
    </w:lvl>
    <w:lvl w:ilvl="7" w:tplc="8228D8FC">
      <w:numFmt w:val="bullet"/>
      <w:lvlText w:val="•"/>
      <w:lvlJc w:val="left"/>
      <w:pPr>
        <w:ind w:left="8590" w:hanging="357"/>
      </w:pPr>
      <w:rPr>
        <w:rFonts w:hint="default"/>
      </w:rPr>
    </w:lvl>
    <w:lvl w:ilvl="8" w:tplc="FD6A6114">
      <w:numFmt w:val="bullet"/>
      <w:lvlText w:val="•"/>
      <w:lvlJc w:val="left"/>
      <w:pPr>
        <w:ind w:left="9640" w:hanging="357"/>
      </w:pPr>
      <w:rPr>
        <w:rFonts w:hint="default"/>
      </w:rPr>
    </w:lvl>
  </w:abstractNum>
  <w:abstractNum w:abstractNumId="36" w15:restartNumberingAfterBreak="0">
    <w:nsid w:val="7B1E73C8"/>
    <w:multiLevelType w:val="hybridMultilevel"/>
    <w:tmpl w:val="13D09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374E58"/>
    <w:multiLevelType w:val="hybridMultilevel"/>
    <w:tmpl w:val="BA340F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DB903A8"/>
    <w:multiLevelType w:val="hybridMultilevel"/>
    <w:tmpl w:val="DE9C9C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420708"/>
    <w:multiLevelType w:val="hybridMultilevel"/>
    <w:tmpl w:val="DCBE0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25"/>
  </w:num>
  <w:num w:numId="3">
    <w:abstractNumId w:val="29"/>
  </w:num>
  <w:num w:numId="4">
    <w:abstractNumId w:val="11"/>
  </w:num>
  <w:num w:numId="5">
    <w:abstractNumId w:val="27"/>
  </w:num>
  <w:num w:numId="6">
    <w:abstractNumId w:val="4"/>
  </w:num>
  <w:num w:numId="7">
    <w:abstractNumId w:val="28"/>
  </w:num>
  <w:num w:numId="8">
    <w:abstractNumId w:val="36"/>
  </w:num>
  <w:num w:numId="9">
    <w:abstractNumId w:val="34"/>
  </w:num>
  <w:num w:numId="10">
    <w:abstractNumId w:val="5"/>
  </w:num>
  <w:num w:numId="11">
    <w:abstractNumId w:val="30"/>
  </w:num>
  <w:num w:numId="12">
    <w:abstractNumId w:val="22"/>
  </w:num>
  <w:num w:numId="13">
    <w:abstractNumId w:val="15"/>
  </w:num>
  <w:num w:numId="14">
    <w:abstractNumId w:val="7"/>
  </w:num>
  <w:num w:numId="15">
    <w:abstractNumId w:val="33"/>
  </w:num>
  <w:num w:numId="16">
    <w:abstractNumId w:val="14"/>
  </w:num>
  <w:num w:numId="17">
    <w:abstractNumId w:val="0"/>
  </w:num>
  <w:num w:numId="18">
    <w:abstractNumId w:val="13"/>
  </w:num>
  <w:num w:numId="19">
    <w:abstractNumId w:val="35"/>
  </w:num>
  <w:num w:numId="20">
    <w:abstractNumId w:val="31"/>
  </w:num>
  <w:num w:numId="21">
    <w:abstractNumId w:val="24"/>
  </w:num>
  <w:num w:numId="22">
    <w:abstractNumId w:val="19"/>
  </w:num>
  <w:num w:numId="23">
    <w:abstractNumId w:val="18"/>
  </w:num>
  <w:num w:numId="24">
    <w:abstractNumId w:val="10"/>
  </w:num>
  <w:num w:numId="25">
    <w:abstractNumId w:val="21"/>
  </w:num>
  <w:num w:numId="26">
    <w:abstractNumId w:val="2"/>
  </w:num>
  <w:num w:numId="27">
    <w:abstractNumId w:val="37"/>
  </w:num>
  <w:num w:numId="28">
    <w:abstractNumId w:val="3"/>
  </w:num>
  <w:num w:numId="29">
    <w:abstractNumId w:val="39"/>
  </w:num>
  <w:num w:numId="30">
    <w:abstractNumId w:val="12"/>
  </w:num>
  <w:num w:numId="31">
    <w:abstractNumId w:val="23"/>
  </w:num>
  <w:num w:numId="32">
    <w:abstractNumId w:val="1"/>
  </w:num>
  <w:num w:numId="33">
    <w:abstractNumId w:val="6"/>
  </w:num>
  <w:num w:numId="34">
    <w:abstractNumId w:val="26"/>
  </w:num>
  <w:num w:numId="35">
    <w:abstractNumId w:val="38"/>
  </w:num>
  <w:num w:numId="36">
    <w:abstractNumId w:val="16"/>
  </w:num>
  <w:num w:numId="37">
    <w:abstractNumId w:val="32"/>
  </w:num>
  <w:num w:numId="38">
    <w:abstractNumId w:val="9"/>
  </w:num>
  <w:num w:numId="39">
    <w:abstractNumId w:val="8"/>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11A9"/>
    <w:rsid w:val="000029EB"/>
    <w:rsid w:val="00012F9F"/>
    <w:rsid w:val="0002178C"/>
    <w:rsid w:val="00024822"/>
    <w:rsid w:val="00025E3D"/>
    <w:rsid w:val="00036406"/>
    <w:rsid w:val="000375F0"/>
    <w:rsid w:val="00040D93"/>
    <w:rsid w:val="00041A51"/>
    <w:rsid w:val="000423EC"/>
    <w:rsid w:val="00044E3A"/>
    <w:rsid w:val="00047423"/>
    <w:rsid w:val="00057CA8"/>
    <w:rsid w:val="0007143C"/>
    <w:rsid w:val="00077D15"/>
    <w:rsid w:val="00095F97"/>
    <w:rsid w:val="00096004"/>
    <w:rsid w:val="000A0C83"/>
    <w:rsid w:val="000A12B0"/>
    <w:rsid w:val="000A182E"/>
    <w:rsid w:val="000A4910"/>
    <w:rsid w:val="000B0B50"/>
    <w:rsid w:val="000B4C16"/>
    <w:rsid w:val="000C44D6"/>
    <w:rsid w:val="000C6196"/>
    <w:rsid w:val="000E08AE"/>
    <w:rsid w:val="000E2E0B"/>
    <w:rsid w:val="000F37C4"/>
    <w:rsid w:val="0011397C"/>
    <w:rsid w:val="0012178E"/>
    <w:rsid w:val="001439C1"/>
    <w:rsid w:val="0014647E"/>
    <w:rsid w:val="00146520"/>
    <w:rsid w:val="0015539E"/>
    <w:rsid w:val="00160341"/>
    <w:rsid w:val="001860C8"/>
    <w:rsid w:val="001935BF"/>
    <w:rsid w:val="00194E90"/>
    <w:rsid w:val="00194EE6"/>
    <w:rsid w:val="001A201C"/>
    <w:rsid w:val="001A34B2"/>
    <w:rsid w:val="001A715C"/>
    <w:rsid w:val="001B5225"/>
    <w:rsid w:val="001E2383"/>
    <w:rsid w:val="00212A80"/>
    <w:rsid w:val="00216450"/>
    <w:rsid w:val="00216A88"/>
    <w:rsid w:val="00226DA8"/>
    <w:rsid w:val="00240025"/>
    <w:rsid w:val="0024163B"/>
    <w:rsid w:val="0024240D"/>
    <w:rsid w:val="00256ED0"/>
    <w:rsid w:val="002603A1"/>
    <w:rsid w:val="00274434"/>
    <w:rsid w:val="0027670C"/>
    <w:rsid w:val="002862CD"/>
    <w:rsid w:val="00287C72"/>
    <w:rsid w:val="002A108E"/>
    <w:rsid w:val="002A765A"/>
    <w:rsid w:val="002C0507"/>
    <w:rsid w:val="002C122E"/>
    <w:rsid w:val="002C7978"/>
    <w:rsid w:val="002D2A78"/>
    <w:rsid w:val="002E5808"/>
    <w:rsid w:val="002F3E6F"/>
    <w:rsid w:val="00303B81"/>
    <w:rsid w:val="00327198"/>
    <w:rsid w:val="00334493"/>
    <w:rsid w:val="00334C34"/>
    <w:rsid w:val="00336B9C"/>
    <w:rsid w:val="00337A27"/>
    <w:rsid w:val="00343FDB"/>
    <w:rsid w:val="00361B98"/>
    <w:rsid w:val="00375713"/>
    <w:rsid w:val="003816B5"/>
    <w:rsid w:val="00392FA8"/>
    <w:rsid w:val="003977D2"/>
    <w:rsid w:val="003A653B"/>
    <w:rsid w:val="003A6FC6"/>
    <w:rsid w:val="003D2EBA"/>
    <w:rsid w:val="003E170B"/>
    <w:rsid w:val="003E3FD0"/>
    <w:rsid w:val="003E4CE0"/>
    <w:rsid w:val="003E5BB9"/>
    <w:rsid w:val="003E7259"/>
    <w:rsid w:val="004326A7"/>
    <w:rsid w:val="00446274"/>
    <w:rsid w:val="00450427"/>
    <w:rsid w:val="0046570C"/>
    <w:rsid w:val="004A0D23"/>
    <w:rsid w:val="004B52E5"/>
    <w:rsid w:val="004C0356"/>
    <w:rsid w:val="004C699E"/>
    <w:rsid w:val="004E1D12"/>
    <w:rsid w:val="004E37DD"/>
    <w:rsid w:val="004E70DA"/>
    <w:rsid w:val="004F1226"/>
    <w:rsid w:val="00507141"/>
    <w:rsid w:val="005115C4"/>
    <w:rsid w:val="00521FD1"/>
    <w:rsid w:val="005224A0"/>
    <w:rsid w:val="00522940"/>
    <w:rsid w:val="00527C84"/>
    <w:rsid w:val="00532856"/>
    <w:rsid w:val="00535822"/>
    <w:rsid w:val="0055415A"/>
    <w:rsid w:val="005749DD"/>
    <w:rsid w:val="005A4213"/>
    <w:rsid w:val="005A4D07"/>
    <w:rsid w:val="005B16EC"/>
    <w:rsid w:val="005B7BF0"/>
    <w:rsid w:val="005C07EC"/>
    <w:rsid w:val="005C0A9C"/>
    <w:rsid w:val="005C111C"/>
    <w:rsid w:val="005D0B02"/>
    <w:rsid w:val="005D1109"/>
    <w:rsid w:val="005D466C"/>
    <w:rsid w:val="005E06B6"/>
    <w:rsid w:val="005F5A84"/>
    <w:rsid w:val="00600E56"/>
    <w:rsid w:val="006051F1"/>
    <w:rsid w:val="00605619"/>
    <w:rsid w:val="00610C67"/>
    <w:rsid w:val="00616820"/>
    <w:rsid w:val="0061788F"/>
    <w:rsid w:val="00620D78"/>
    <w:rsid w:val="006401FF"/>
    <w:rsid w:val="00650D58"/>
    <w:rsid w:val="006756CB"/>
    <w:rsid w:val="0068172D"/>
    <w:rsid w:val="006837E9"/>
    <w:rsid w:val="006933E6"/>
    <w:rsid w:val="00694CD2"/>
    <w:rsid w:val="006B15FD"/>
    <w:rsid w:val="006C584A"/>
    <w:rsid w:val="006D367F"/>
    <w:rsid w:val="006D3FBB"/>
    <w:rsid w:val="006E2DDD"/>
    <w:rsid w:val="006F07D0"/>
    <w:rsid w:val="006F2D3C"/>
    <w:rsid w:val="007032FB"/>
    <w:rsid w:val="00707D01"/>
    <w:rsid w:val="0071040C"/>
    <w:rsid w:val="0071111C"/>
    <w:rsid w:val="00715722"/>
    <w:rsid w:val="00721B38"/>
    <w:rsid w:val="00736156"/>
    <w:rsid w:val="00741C1D"/>
    <w:rsid w:val="007467FE"/>
    <w:rsid w:val="00764F0E"/>
    <w:rsid w:val="00774149"/>
    <w:rsid w:val="00777722"/>
    <w:rsid w:val="00783D38"/>
    <w:rsid w:val="00783D4A"/>
    <w:rsid w:val="007864EE"/>
    <w:rsid w:val="00794CF0"/>
    <w:rsid w:val="007A0A7D"/>
    <w:rsid w:val="007A18C9"/>
    <w:rsid w:val="007A367D"/>
    <w:rsid w:val="007B10D2"/>
    <w:rsid w:val="007B1AD2"/>
    <w:rsid w:val="007B43CA"/>
    <w:rsid w:val="007B4664"/>
    <w:rsid w:val="007B4FF2"/>
    <w:rsid w:val="007D020F"/>
    <w:rsid w:val="007D5911"/>
    <w:rsid w:val="007D72BF"/>
    <w:rsid w:val="007E226B"/>
    <w:rsid w:val="00802ABE"/>
    <w:rsid w:val="008047ED"/>
    <w:rsid w:val="008073ED"/>
    <w:rsid w:val="00820C80"/>
    <w:rsid w:val="00842A9D"/>
    <w:rsid w:val="008614FC"/>
    <w:rsid w:val="00867461"/>
    <w:rsid w:val="00883BE8"/>
    <w:rsid w:val="008939D4"/>
    <w:rsid w:val="008B5A7B"/>
    <w:rsid w:val="008B6794"/>
    <w:rsid w:val="008B7730"/>
    <w:rsid w:val="008D009A"/>
    <w:rsid w:val="008D09F7"/>
    <w:rsid w:val="008D0A70"/>
    <w:rsid w:val="008E1E01"/>
    <w:rsid w:val="008E1FC7"/>
    <w:rsid w:val="008F0945"/>
    <w:rsid w:val="00900C59"/>
    <w:rsid w:val="00902665"/>
    <w:rsid w:val="00904DD1"/>
    <w:rsid w:val="00904F76"/>
    <w:rsid w:val="00920A26"/>
    <w:rsid w:val="0095615A"/>
    <w:rsid w:val="00966FB0"/>
    <w:rsid w:val="0097036D"/>
    <w:rsid w:val="009A3EFA"/>
    <w:rsid w:val="009A68B3"/>
    <w:rsid w:val="009B2A19"/>
    <w:rsid w:val="009D1A48"/>
    <w:rsid w:val="009D36AA"/>
    <w:rsid w:val="009D76B1"/>
    <w:rsid w:val="009E147C"/>
    <w:rsid w:val="009E735F"/>
    <w:rsid w:val="009F195C"/>
    <w:rsid w:val="00A0331B"/>
    <w:rsid w:val="00A11643"/>
    <w:rsid w:val="00A1763E"/>
    <w:rsid w:val="00A23950"/>
    <w:rsid w:val="00A5076F"/>
    <w:rsid w:val="00A62B37"/>
    <w:rsid w:val="00A711F1"/>
    <w:rsid w:val="00A75FF8"/>
    <w:rsid w:val="00A7752E"/>
    <w:rsid w:val="00A8072E"/>
    <w:rsid w:val="00A845D9"/>
    <w:rsid w:val="00A851B8"/>
    <w:rsid w:val="00A87A1E"/>
    <w:rsid w:val="00AA0124"/>
    <w:rsid w:val="00AA6FD8"/>
    <w:rsid w:val="00AB0BD4"/>
    <w:rsid w:val="00AB4E08"/>
    <w:rsid w:val="00AB5404"/>
    <w:rsid w:val="00AC112A"/>
    <w:rsid w:val="00AE359D"/>
    <w:rsid w:val="00AE7C34"/>
    <w:rsid w:val="00AF412F"/>
    <w:rsid w:val="00AF7B43"/>
    <w:rsid w:val="00AF7DDA"/>
    <w:rsid w:val="00B00619"/>
    <w:rsid w:val="00B00FDF"/>
    <w:rsid w:val="00B03D04"/>
    <w:rsid w:val="00B11C1B"/>
    <w:rsid w:val="00B201B4"/>
    <w:rsid w:val="00B22D69"/>
    <w:rsid w:val="00B36D88"/>
    <w:rsid w:val="00B525C7"/>
    <w:rsid w:val="00B54BD7"/>
    <w:rsid w:val="00B96EA7"/>
    <w:rsid w:val="00BA04DF"/>
    <w:rsid w:val="00BB37E2"/>
    <w:rsid w:val="00BC0EB5"/>
    <w:rsid w:val="00BC26A3"/>
    <w:rsid w:val="00BE0A13"/>
    <w:rsid w:val="00BE3CCE"/>
    <w:rsid w:val="00BF0683"/>
    <w:rsid w:val="00BF0CCD"/>
    <w:rsid w:val="00BF650A"/>
    <w:rsid w:val="00C01C5F"/>
    <w:rsid w:val="00C113E9"/>
    <w:rsid w:val="00C16B9C"/>
    <w:rsid w:val="00C17E78"/>
    <w:rsid w:val="00C23805"/>
    <w:rsid w:val="00C26E60"/>
    <w:rsid w:val="00C363FF"/>
    <w:rsid w:val="00C45740"/>
    <w:rsid w:val="00C47A6C"/>
    <w:rsid w:val="00C55699"/>
    <w:rsid w:val="00C6108A"/>
    <w:rsid w:val="00C7679E"/>
    <w:rsid w:val="00C84D7B"/>
    <w:rsid w:val="00C90D9C"/>
    <w:rsid w:val="00CB28A3"/>
    <w:rsid w:val="00CD0C1A"/>
    <w:rsid w:val="00CD5A52"/>
    <w:rsid w:val="00CF0B9D"/>
    <w:rsid w:val="00CF226D"/>
    <w:rsid w:val="00D0644F"/>
    <w:rsid w:val="00D06C52"/>
    <w:rsid w:val="00D20A10"/>
    <w:rsid w:val="00D26FFC"/>
    <w:rsid w:val="00D3574C"/>
    <w:rsid w:val="00D45325"/>
    <w:rsid w:val="00D50932"/>
    <w:rsid w:val="00D517A0"/>
    <w:rsid w:val="00D51869"/>
    <w:rsid w:val="00D536DE"/>
    <w:rsid w:val="00D75C68"/>
    <w:rsid w:val="00D84544"/>
    <w:rsid w:val="00D85C48"/>
    <w:rsid w:val="00D912CA"/>
    <w:rsid w:val="00D94A6F"/>
    <w:rsid w:val="00D97D48"/>
    <w:rsid w:val="00DA01D9"/>
    <w:rsid w:val="00DB3921"/>
    <w:rsid w:val="00DD54D8"/>
    <w:rsid w:val="00E015E7"/>
    <w:rsid w:val="00E0487F"/>
    <w:rsid w:val="00E1743D"/>
    <w:rsid w:val="00E270E4"/>
    <w:rsid w:val="00E41E70"/>
    <w:rsid w:val="00E511A9"/>
    <w:rsid w:val="00E713EB"/>
    <w:rsid w:val="00E95494"/>
    <w:rsid w:val="00EA5DE7"/>
    <w:rsid w:val="00EC23DB"/>
    <w:rsid w:val="00EC7987"/>
    <w:rsid w:val="00ED4161"/>
    <w:rsid w:val="00ED436B"/>
    <w:rsid w:val="00ED7B00"/>
    <w:rsid w:val="00EE59D2"/>
    <w:rsid w:val="00EF3DA6"/>
    <w:rsid w:val="00EF7554"/>
    <w:rsid w:val="00F01284"/>
    <w:rsid w:val="00F0326F"/>
    <w:rsid w:val="00F03738"/>
    <w:rsid w:val="00F2520D"/>
    <w:rsid w:val="00F43408"/>
    <w:rsid w:val="00F43E4B"/>
    <w:rsid w:val="00F445B0"/>
    <w:rsid w:val="00F605CD"/>
    <w:rsid w:val="00F85DBE"/>
    <w:rsid w:val="00FC36E2"/>
    <w:rsid w:val="00FC4BA6"/>
    <w:rsid w:val="00FC718F"/>
    <w:rsid w:val="00FF3228"/>
    <w:rsid w:val="00FF4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88BAB94"/>
  <w15:chartTrackingRefBased/>
  <w15:docId w15:val="{5BB542F0-EAC3-4A9B-BC25-8DD7BE9A6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77722"/>
    <w:pPr>
      <w:spacing w:after="480" w:line="276" w:lineRule="auto"/>
      <w:ind w:left="187"/>
      <w:contextualSpacing/>
      <w:jc w:val="center"/>
      <w:outlineLvl w:val="1"/>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14647E"/>
    <w:pPr>
      <w:ind w:left="720"/>
      <w:contextualSpacing/>
    </w:pPr>
  </w:style>
  <w:style w:type="paragraph" w:styleId="BalloonText">
    <w:name w:val="Balloon Text"/>
    <w:basedOn w:val="Normal"/>
    <w:link w:val="BalloonTextChar"/>
    <w:uiPriority w:val="99"/>
    <w:semiHidden/>
    <w:unhideWhenUsed/>
    <w:rsid w:val="005D0B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0B02"/>
    <w:rPr>
      <w:rFonts w:ascii="Segoe UI" w:hAnsi="Segoe UI" w:cs="Segoe UI"/>
      <w:sz w:val="18"/>
      <w:szCs w:val="18"/>
    </w:rPr>
  </w:style>
  <w:style w:type="paragraph" w:customStyle="1" w:styleId="DecimalAligned">
    <w:name w:val="Decimal Aligned"/>
    <w:basedOn w:val="Normal"/>
    <w:uiPriority w:val="40"/>
    <w:qFormat/>
    <w:rsid w:val="00327198"/>
    <w:pPr>
      <w:tabs>
        <w:tab w:val="decimal" w:pos="360"/>
      </w:tabs>
      <w:spacing w:after="200" w:line="276" w:lineRule="auto"/>
    </w:pPr>
    <w:rPr>
      <w:rFonts w:eastAsiaTheme="minorEastAsia" w:cs="Times New Roman"/>
    </w:rPr>
  </w:style>
  <w:style w:type="paragraph" w:styleId="FootnoteText">
    <w:name w:val="footnote text"/>
    <w:basedOn w:val="Normal"/>
    <w:link w:val="FootnoteTextChar"/>
    <w:uiPriority w:val="99"/>
    <w:unhideWhenUsed/>
    <w:rsid w:val="00327198"/>
    <w:pPr>
      <w:spacing w:after="0" w:line="240" w:lineRule="auto"/>
    </w:pPr>
    <w:rPr>
      <w:rFonts w:eastAsiaTheme="minorEastAsia" w:cs="Times New Roman"/>
      <w:sz w:val="20"/>
      <w:szCs w:val="20"/>
    </w:rPr>
  </w:style>
  <w:style w:type="character" w:customStyle="1" w:styleId="FootnoteTextChar">
    <w:name w:val="Footnote Text Char"/>
    <w:basedOn w:val="DefaultParagraphFont"/>
    <w:link w:val="FootnoteText"/>
    <w:uiPriority w:val="99"/>
    <w:rsid w:val="00327198"/>
    <w:rPr>
      <w:rFonts w:eastAsiaTheme="minorEastAsia" w:cs="Times New Roman"/>
      <w:sz w:val="20"/>
      <w:szCs w:val="20"/>
    </w:rPr>
  </w:style>
  <w:style w:type="character" w:styleId="SubtleEmphasis">
    <w:name w:val="Subtle Emphasis"/>
    <w:basedOn w:val="DefaultParagraphFont"/>
    <w:uiPriority w:val="19"/>
    <w:qFormat/>
    <w:rsid w:val="00327198"/>
    <w:rPr>
      <w:i/>
      <w:iCs/>
    </w:rPr>
  </w:style>
  <w:style w:type="table" w:styleId="LightShading-Accent1">
    <w:name w:val="Light Shading Accent 1"/>
    <w:basedOn w:val="TableNormal"/>
    <w:uiPriority w:val="60"/>
    <w:rsid w:val="00327198"/>
    <w:pPr>
      <w:spacing w:after="0" w:line="240" w:lineRule="auto"/>
    </w:pPr>
    <w:rPr>
      <w:rFonts w:eastAsiaTheme="minorEastAsia"/>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TableGrid">
    <w:name w:val="Table Grid"/>
    <w:basedOn w:val="TableNormal"/>
    <w:uiPriority w:val="39"/>
    <w:rsid w:val="005C11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5C111C"/>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eader">
    <w:name w:val="header"/>
    <w:basedOn w:val="Normal"/>
    <w:link w:val="HeaderChar"/>
    <w:uiPriority w:val="99"/>
    <w:unhideWhenUsed/>
    <w:rsid w:val="00AF4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12F"/>
  </w:style>
  <w:style w:type="paragraph" w:styleId="Footer">
    <w:name w:val="footer"/>
    <w:basedOn w:val="Normal"/>
    <w:link w:val="FooterChar"/>
    <w:uiPriority w:val="99"/>
    <w:unhideWhenUsed/>
    <w:rsid w:val="00AF4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12F"/>
  </w:style>
  <w:style w:type="paragraph" w:styleId="BodyText">
    <w:name w:val="Body Text"/>
    <w:basedOn w:val="Normal"/>
    <w:link w:val="BodyTextChar"/>
    <w:uiPriority w:val="1"/>
    <w:qFormat/>
    <w:rsid w:val="00D06C52"/>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06C52"/>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777722"/>
    <w:rPr>
      <w:rFonts w:eastAsia="Times New Roman" w:cs="Times New Roman"/>
      <w:sz w:val="24"/>
      <w:szCs w:val="24"/>
    </w:rPr>
  </w:style>
  <w:style w:type="paragraph" w:customStyle="1" w:styleId="CSDAPolicy1">
    <w:name w:val="CSDA Policy 1"/>
    <w:basedOn w:val="Normal"/>
    <w:rsid w:val="00A11643"/>
    <w:pPr>
      <w:tabs>
        <w:tab w:val="left" w:pos="-1440"/>
        <w:tab w:val="left" w:pos="-720"/>
        <w:tab w:val="left" w:pos="0"/>
        <w:tab w:val="left" w:pos="810"/>
        <w:tab w:val="left" w:pos="1800"/>
        <w:tab w:val="left" w:pos="2160"/>
        <w:tab w:val="left" w:pos="2880"/>
        <w:tab w:val="left" w:pos="3600"/>
        <w:tab w:val="left" w:pos="4320"/>
        <w:tab w:val="left" w:pos="5040"/>
        <w:tab w:val="left" w:pos="5760"/>
      </w:tabs>
      <w:spacing w:after="0" w:line="240" w:lineRule="auto"/>
    </w:pPr>
    <w:rPr>
      <w:rFonts w:ascii="Arial Narrow" w:eastAsia="Times New Roman" w:hAnsi="Arial Narrow" w:cs="Times New Roman"/>
      <w:spacing w:val="-5"/>
      <w:sz w:val="24"/>
      <w:szCs w:val="20"/>
    </w:rPr>
  </w:style>
  <w:style w:type="paragraph" w:styleId="Revision">
    <w:name w:val="Revision"/>
    <w:hidden/>
    <w:uiPriority w:val="99"/>
    <w:semiHidden/>
    <w:rsid w:val="00A116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FB371415E6B4FE5966697E11C0C8E41"/>
        <w:category>
          <w:name w:val="General"/>
          <w:gallery w:val="placeholder"/>
        </w:category>
        <w:types>
          <w:type w:val="bbPlcHdr"/>
        </w:types>
        <w:behaviors>
          <w:behavior w:val="content"/>
        </w:behaviors>
        <w:guid w:val="{D38765F5-4F73-4639-A6D5-30CEF3D0B7CD}"/>
      </w:docPartPr>
      <w:docPartBody>
        <w:p w:rsidR="00B5527E" w:rsidRDefault="00A41A78" w:rsidP="00A41A78">
          <w:pPr>
            <w:pStyle w:val="1FB371415E6B4FE5966697E11C0C8E41"/>
          </w:pPr>
          <w:r>
            <w:t>[Click to select date]</w:t>
          </w:r>
        </w:p>
      </w:docPartBody>
    </w:docPart>
    <w:docPart>
      <w:docPartPr>
        <w:name w:val="140B9F2DE0A5440D90FC77F485A7F976"/>
        <w:category>
          <w:name w:val="General"/>
          <w:gallery w:val="placeholder"/>
        </w:category>
        <w:types>
          <w:type w:val="bbPlcHdr"/>
        </w:types>
        <w:behaviors>
          <w:behavior w:val="content"/>
        </w:behaviors>
        <w:guid w:val="{8BFB8CA4-FC56-47E4-B0EC-2A5B32491B7E}"/>
      </w:docPartPr>
      <w:docPartBody>
        <w:p w:rsidR="00B5527E" w:rsidRDefault="00A41A78" w:rsidP="00A41A78">
          <w:pPr>
            <w:pStyle w:val="140B9F2DE0A5440D90FC77F485A7F976"/>
          </w:pPr>
          <w:r>
            <w:t>[Click to select date]</w:t>
          </w:r>
        </w:p>
      </w:docPartBody>
    </w:docPart>
    <w:docPart>
      <w:docPartPr>
        <w:name w:val="B7B06774ACD8481E9D513BC84B2306DC"/>
        <w:category>
          <w:name w:val="General"/>
          <w:gallery w:val="placeholder"/>
        </w:category>
        <w:types>
          <w:type w:val="bbPlcHdr"/>
        </w:types>
        <w:behaviors>
          <w:behavior w:val="content"/>
        </w:behaviors>
        <w:guid w:val="{AA3F5664-27B5-4E7D-92BD-7AFCE992F0B3}"/>
      </w:docPartPr>
      <w:docPartBody>
        <w:p w:rsidR="00B5527E" w:rsidRDefault="00A41A78" w:rsidP="00A41A78">
          <w:pPr>
            <w:pStyle w:val="B7B06774ACD8481E9D513BC84B2306DC"/>
          </w:pPr>
          <w:r>
            <w:t>[Click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altName w:val="Arial Narrow"/>
    <w:charset w:val="00"/>
    <w:family w:val="swiss"/>
    <w:pitch w:val="variable"/>
    <w:sig w:usb0="00000287" w:usb1="00000800" w:usb2="00000000" w:usb3="00000000" w:csb0="0000009F" w:csb1="00000000"/>
  </w:font>
  <w:font w:name="Lucida Handwriting">
    <w:altName w:val="Lucida Handwriting"/>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A78"/>
    <w:rsid w:val="00055C96"/>
    <w:rsid w:val="0006270A"/>
    <w:rsid w:val="0017226D"/>
    <w:rsid w:val="00184DEA"/>
    <w:rsid w:val="001E1C7D"/>
    <w:rsid w:val="003550B4"/>
    <w:rsid w:val="00455C7D"/>
    <w:rsid w:val="007F46DD"/>
    <w:rsid w:val="0082415E"/>
    <w:rsid w:val="008427DE"/>
    <w:rsid w:val="00A25A87"/>
    <w:rsid w:val="00A41A78"/>
    <w:rsid w:val="00AA49C1"/>
    <w:rsid w:val="00B552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FB371415E6B4FE5966697E11C0C8E41">
    <w:name w:val="1FB371415E6B4FE5966697E11C0C8E41"/>
    <w:rsid w:val="00A41A78"/>
  </w:style>
  <w:style w:type="paragraph" w:customStyle="1" w:styleId="A142224C5799434FA9E39E702A2F5A48">
    <w:name w:val="A142224C5799434FA9E39E702A2F5A48"/>
    <w:rsid w:val="00A41A78"/>
  </w:style>
  <w:style w:type="paragraph" w:customStyle="1" w:styleId="ABC0530339CE4532B6303EB98D255054">
    <w:name w:val="ABC0530339CE4532B6303EB98D255054"/>
    <w:rsid w:val="00A41A78"/>
  </w:style>
  <w:style w:type="paragraph" w:customStyle="1" w:styleId="140B9F2DE0A5440D90FC77F485A7F976">
    <w:name w:val="140B9F2DE0A5440D90FC77F485A7F976"/>
    <w:rsid w:val="00A41A78"/>
  </w:style>
  <w:style w:type="paragraph" w:customStyle="1" w:styleId="B7B06774ACD8481E9D513BC84B2306DC">
    <w:name w:val="B7B06774ACD8481E9D513BC84B2306DC"/>
    <w:rsid w:val="00A41A78"/>
  </w:style>
  <w:style w:type="paragraph" w:customStyle="1" w:styleId="817FFC1146454A48B27486A032BBFBA5">
    <w:name w:val="817FFC1146454A48B27486A032BBFBA5"/>
    <w:rsid w:val="0006270A"/>
  </w:style>
  <w:style w:type="paragraph" w:customStyle="1" w:styleId="8F893883FB86402B8A5E35BF6A9B518F">
    <w:name w:val="8F893883FB86402B8A5E35BF6A9B518F"/>
    <w:rsid w:val="0006270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A76F2-A38B-4E39-878C-6C2A6F03E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656</Words>
  <Characters>3744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Adams</dc:creator>
  <cp:keywords/>
  <dc:description/>
  <cp:lastModifiedBy>Jodi</cp:lastModifiedBy>
  <cp:revision>2</cp:revision>
  <cp:lastPrinted>2020-06-11T15:33:00Z</cp:lastPrinted>
  <dcterms:created xsi:type="dcterms:W3CDTF">2020-06-11T15:55:00Z</dcterms:created>
  <dcterms:modified xsi:type="dcterms:W3CDTF">2020-06-11T15:55:00Z</dcterms:modified>
</cp:coreProperties>
</file>